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2727" w14:textId="77777777" w:rsidR="000109D3" w:rsidRPr="00161210" w:rsidRDefault="000109D3" w:rsidP="000109D3">
      <w:pPr>
        <w:pStyle w:val="Standard"/>
        <w:jc w:val="center"/>
        <w:rPr>
          <w:b/>
          <w:sz w:val="32"/>
          <w:szCs w:val="32"/>
        </w:rPr>
      </w:pPr>
      <w:bookmarkStart w:id="0" w:name="_Hlk216517424"/>
      <w:r w:rsidRPr="00161210">
        <w:rPr>
          <w:b/>
          <w:sz w:val="32"/>
          <w:szCs w:val="32"/>
        </w:rPr>
        <w:t>RETOUR d’EXPERIENCE</w:t>
      </w:r>
    </w:p>
    <w:bookmarkEnd w:id="0"/>
    <w:p w14:paraId="59DC9A39" w14:textId="294B359E" w:rsidR="000109D3" w:rsidRPr="000109D3" w:rsidRDefault="006D1C45" w:rsidP="000109D3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Participation active à une d</w:t>
      </w:r>
      <w:r w:rsidR="000109D3" w:rsidRPr="000109D3">
        <w:rPr>
          <w:b/>
          <w:sz w:val="36"/>
        </w:rPr>
        <w:t>émarche Qualité Officine</w:t>
      </w:r>
      <w:r>
        <w:rPr>
          <w:b/>
          <w:sz w:val="36"/>
        </w:rPr>
        <w:t> :</w:t>
      </w:r>
    </w:p>
    <w:p w14:paraId="614AF668" w14:textId="7277B594" w:rsidR="000109D3" w:rsidRPr="000109D3" w:rsidRDefault="000109D3" w:rsidP="000109D3">
      <w:pPr>
        <w:jc w:val="center"/>
        <w:rPr>
          <w:b/>
          <w:bCs/>
          <w:sz w:val="36"/>
          <w:szCs w:val="32"/>
        </w:rPr>
      </w:pPr>
      <w:bookmarkStart w:id="1" w:name="_Hlk216533486"/>
      <w:r w:rsidRPr="000109D3">
        <w:rPr>
          <w:b/>
          <w:bCs/>
          <w:sz w:val="36"/>
          <w:szCs w:val="32"/>
        </w:rPr>
        <w:t>Concevoir un plan d’action d’amélioration</w:t>
      </w:r>
    </w:p>
    <w:bookmarkEnd w:id="1"/>
    <w:p w14:paraId="3C6CCDEA" w14:textId="77777777" w:rsidR="00D4540F" w:rsidRPr="00F456A8" w:rsidRDefault="00D4540F">
      <w:pPr>
        <w:pStyle w:val="Standard"/>
        <w:jc w:val="both"/>
        <w:rPr>
          <w:sz w:val="22"/>
        </w:rPr>
      </w:pPr>
    </w:p>
    <w:p w14:paraId="352454F0" w14:textId="0C6FD2CE" w:rsidR="00905AA2" w:rsidRPr="00F456A8" w:rsidRDefault="00905AA2" w:rsidP="00034201">
      <w:pPr>
        <w:pStyle w:val="Standard"/>
        <w:spacing w:line="276" w:lineRule="auto"/>
        <w:jc w:val="both"/>
        <w:rPr>
          <w:szCs w:val="28"/>
        </w:rPr>
      </w:pPr>
      <w:r w:rsidRPr="00F456A8">
        <w:rPr>
          <w:szCs w:val="28"/>
        </w:rPr>
        <w:t xml:space="preserve">Sur le site internet </w:t>
      </w:r>
      <w:hyperlink r:id="rId7" w:history="1">
        <w:r w:rsidRPr="00D65527">
          <w:rPr>
            <w:rStyle w:val="Lienhypertexte"/>
            <w:b/>
            <w:szCs w:val="28"/>
          </w:rPr>
          <w:t>Démarche Qualité officine (DQO)</w:t>
        </w:r>
      </w:hyperlink>
      <w:r w:rsidRPr="00F456A8">
        <w:rPr>
          <w:szCs w:val="28"/>
        </w:rPr>
        <w:t xml:space="preserve">, les pharmaciens d’officine peuvent trouver un référentiel qualité et de nombreux outils d’aide à la pratique. Un grand nombre d’officine ont rejoint la Démarche Qualité à l’Officine (DQO) en réalisant leur auto-évaluation. La démarche qualité et le </w:t>
      </w:r>
      <w:hyperlink r:id="rId8" w:history="1">
        <w:r w:rsidRPr="000109D3">
          <w:rPr>
            <w:rStyle w:val="Lienhypertexte"/>
            <w:b/>
            <w:bCs/>
            <w:szCs w:val="28"/>
          </w:rPr>
          <w:t>site DQO</w:t>
        </w:r>
      </w:hyperlink>
      <w:r w:rsidRPr="00F456A8">
        <w:rPr>
          <w:szCs w:val="28"/>
        </w:rPr>
        <w:t xml:space="preserve"> accompagne la profession officinale dans cette démarche au service de la santé publique. Elle est pensée </w:t>
      </w:r>
      <w:r w:rsidR="00145E88" w:rsidRPr="00F456A8">
        <w:rPr>
          <w:szCs w:val="28"/>
        </w:rPr>
        <w:t xml:space="preserve">et déployée concrètement dans les officines par les pharmaciens d’officine et leurs équipes </w:t>
      </w:r>
      <w:r w:rsidRPr="00F456A8">
        <w:rPr>
          <w:szCs w:val="28"/>
        </w:rPr>
        <w:t xml:space="preserve">pour </w:t>
      </w:r>
      <w:r w:rsidR="004521B1" w:rsidRPr="00F456A8">
        <w:rPr>
          <w:szCs w:val="28"/>
        </w:rPr>
        <w:t xml:space="preserve">garantir une amélioration continue des pratiques de l’officine afin de </w:t>
      </w:r>
      <w:r w:rsidRPr="00F456A8">
        <w:rPr>
          <w:b/>
          <w:szCs w:val="28"/>
        </w:rPr>
        <w:t xml:space="preserve">répondre </w:t>
      </w:r>
      <w:r w:rsidR="004521B1" w:rsidRPr="00F456A8">
        <w:rPr>
          <w:b/>
          <w:szCs w:val="28"/>
        </w:rPr>
        <w:t xml:space="preserve">efficacement </w:t>
      </w:r>
      <w:r w:rsidRPr="00F456A8">
        <w:rPr>
          <w:b/>
          <w:szCs w:val="28"/>
        </w:rPr>
        <w:t>aux attentes des usagers du système de santé</w:t>
      </w:r>
      <w:r w:rsidRPr="00F456A8">
        <w:rPr>
          <w:szCs w:val="28"/>
        </w:rPr>
        <w:t xml:space="preserve"> tant en matière de </w:t>
      </w:r>
      <w:r w:rsidRPr="00F456A8">
        <w:rPr>
          <w:b/>
          <w:szCs w:val="28"/>
        </w:rPr>
        <w:t>qualité des soins</w:t>
      </w:r>
      <w:r w:rsidRPr="00F456A8">
        <w:rPr>
          <w:szCs w:val="28"/>
        </w:rPr>
        <w:t xml:space="preserve"> que de </w:t>
      </w:r>
      <w:r w:rsidRPr="00F456A8">
        <w:rPr>
          <w:b/>
          <w:szCs w:val="28"/>
        </w:rPr>
        <w:t>sécurité de la chaîne pharmaceutique</w:t>
      </w:r>
      <w:r w:rsidR="00145E88" w:rsidRPr="00F456A8">
        <w:rPr>
          <w:b/>
          <w:szCs w:val="28"/>
        </w:rPr>
        <w:t xml:space="preserve"> et</w:t>
      </w:r>
      <w:r w:rsidRPr="00F456A8">
        <w:rPr>
          <w:b/>
          <w:szCs w:val="28"/>
        </w:rPr>
        <w:t xml:space="preserve"> en accord avec les réalités du terrain</w:t>
      </w:r>
      <w:r w:rsidRPr="00F456A8">
        <w:rPr>
          <w:szCs w:val="28"/>
        </w:rPr>
        <w:t>.</w:t>
      </w:r>
      <w:r w:rsidR="00DF5B1C" w:rsidRPr="00F456A8">
        <w:rPr>
          <w:szCs w:val="28"/>
        </w:rPr>
        <w:t xml:space="preserve"> Elle permet ainsi </w:t>
      </w:r>
      <w:r w:rsidR="00DF5B1C" w:rsidRPr="00F456A8">
        <w:rPr>
          <w:b/>
          <w:szCs w:val="28"/>
        </w:rPr>
        <w:t xml:space="preserve">d’améliorer </w:t>
      </w:r>
      <w:r w:rsidR="000E4085" w:rsidRPr="00F456A8">
        <w:rPr>
          <w:b/>
          <w:szCs w:val="28"/>
        </w:rPr>
        <w:t>la relation</w:t>
      </w:r>
      <w:r w:rsidR="00DF5B1C" w:rsidRPr="00F456A8">
        <w:rPr>
          <w:b/>
          <w:szCs w:val="28"/>
        </w:rPr>
        <w:t xml:space="preserve"> de confiance avec les patients</w:t>
      </w:r>
      <w:r w:rsidR="00DF5B1C" w:rsidRPr="00F456A8">
        <w:rPr>
          <w:szCs w:val="28"/>
        </w:rPr>
        <w:t xml:space="preserve">, de </w:t>
      </w:r>
      <w:r w:rsidR="00DF5B1C" w:rsidRPr="00F456A8">
        <w:rPr>
          <w:b/>
          <w:szCs w:val="28"/>
        </w:rPr>
        <w:t>soutenir</w:t>
      </w:r>
      <w:r w:rsidR="00DF5B1C" w:rsidRPr="00F456A8">
        <w:rPr>
          <w:szCs w:val="28"/>
        </w:rPr>
        <w:t xml:space="preserve"> la </w:t>
      </w:r>
      <w:r w:rsidR="00DF5B1C" w:rsidRPr="00F456A8">
        <w:rPr>
          <w:b/>
          <w:szCs w:val="28"/>
        </w:rPr>
        <w:t>mise en place des actes pharmaceutiques,</w:t>
      </w:r>
      <w:r w:rsidR="00DF5B1C" w:rsidRPr="00F456A8">
        <w:rPr>
          <w:szCs w:val="28"/>
        </w:rPr>
        <w:t xml:space="preserve"> et d’accroitre la </w:t>
      </w:r>
      <w:r w:rsidR="00DF5B1C" w:rsidRPr="00F456A8">
        <w:rPr>
          <w:b/>
          <w:szCs w:val="28"/>
        </w:rPr>
        <w:t>satisfaction</w:t>
      </w:r>
      <w:r w:rsidR="00DF5B1C" w:rsidRPr="00F456A8">
        <w:rPr>
          <w:szCs w:val="28"/>
        </w:rPr>
        <w:t xml:space="preserve"> des </w:t>
      </w:r>
      <w:r w:rsidR="00DF5B1C" w:rsidRPr="00F456A8">
        <w:rPr>
          <w:b/>
          <w:szCs w:val="28"/>
        </w:rPr>
        <w:t>patients</w:t>
      </w:r>
      <w:r w:rsidR="00DF5B1C" w:rsidRPr="00F456A8">
        <w:rPr>
          <w:szCs w:val="28"/>
        </w:rPr>
        <w:t>.</w:t>
      </w:r>
    </w:p>
    <w:p w14:paraId="75981D2C" w14:textId="77777777" w:rsidR="00DB3122" w:rsidRDefault="00DB3122" w:rsidP="00034201">
      <w:pPr>
        <w:spacing w:line="276" w:lineRule="auto"/>
        <w:ind w:left="-142" w:right="283"/>
        <w:jc w:val="both"/>
        <w:rPr>
          <w:b/>
          <w:bCs/>
          <w:u w:val="single"/>
        </w:rPr>
      </w:pPr>
    </w:p>
    <w:p w14:paraId="0814DD2F" w14:textId="637B663A" w:rsidR="0063667E" w:rsidRPr="00B43E81" w:rsidRDefault="0063667E" w:rsidP="0063667E">
      <w:pPr>
        <w:ind w:left="-142" w:right="283"/>
        <w:jc w:val="both"/>
        <w:rPr>
          <w:b/>
          <w:bCs/>
          <w:u w:val="single"/>
        </w:rPr>
      </w:pPr>
      <w:r w:rsidRPr="00B43E81">
        <w:rPr>
          <w:b/>
          <w:bCs/>
          <w:u w:val="single"/>
        </w:rPr>
        <w:t xml:space="preserve">Ces </w:t>
      </w:r>
      <w:r>
        <w:rPr>
          <w:b/>
          <w:bCs/>
          <w:u w:val="single"/>
        </w:rPr>
        <w:t xml:space="preserve">2 </w:t>
      </w:r>
      <w:r w:rsidRPr="00B43E81">
        <w:rPr>
          <w:b/>
          <w:bCs/>
          <w:u w:val="single"/>
        </w:rPr>
        <w:t>retours d’expérience doivent obligatoirement inclure </w:t>
      </w:r>
      <w:r w:rsidR="00DB3122">
        <w:rPr>
          <w:b/>
          <w:bCs/>
          <w:u w:val="single"/>
        </w:rPr>
        <w:t xml:space="preserve">les 3 éléments suivants </w:t>
      </w:r>
      <w:r w:rsidRPr="00B43E81">
        <w:rPr>
          <w:b/>
          <w:bCs/>
          <w:u w:val="single"/>
        </w:rPr>
        <w:t>:</w:t>
      </w:r>
    </w:p>
    <w:p w14:paraId="4DDB473D" w14:textId="77777777" w:rsidR="00905AA2" w:rsidRPr="00F456A8" w:rsidRDefault="00905AA2">
      <w:pPr>
        <w:pStyle w:val="Standard"/>
        <w:jc w:val="both"/>
        <w:rPr>
          <w:szCs w:val="28"/>
          <w:highlight w:val="yellow"/>
        </w:rPr>
      </w:pPr>
    </w:p>
    <w:p w14:paraId="7048D702" w14:textId="177AC16F" w:rsidR="009D18DD" w:rsidRPr="00F456A8" w:rsidRDefault="000109D3" w:rsidP="00577BE5">
      <w:pPr>
        <w:spacing w:line="276" w:lineRule="auto"/>
        <w:ind w:left="284" w:hanging="284"/>
        <w:jc w:val="both"/>
        <w:rPr>
          <w:szCs w:val="28"/>
        </w:rPr>
      </w:pPr>
      <w:r w:rsidRPr="00C10957">
        <w:rPr>
          <w:b/>
          <w:bCs/>
          <w:color w:val="4472C4" w:themeColor="accent1"/>
          <w:szCs w:val="28"/>
        </w:rPr>
        <w:t>1.</w:t>
      </w:r>
      <w:r w:rsidRPr="00C10957">
        <w:rPr>
          <w:color w:val="4472C4" w:themeColor="accent1"/>
          <w:szCs w:val="28"/>
        </w:rPr>
        <w:t xml:space="preserve"> </w:t>
      </w:r>
      <w:r w:rsidR="004A532B" w:rsidRPr="00C10957">
        <w:rPr>
          <w:b/>
          <w:color w:val="4472C4" w:themeColor="accent1"/>
          <w:szCs w:val="28"/>
          <w:u w:val="single"/>
        </w:rPr>
        <w:t>L</w:t>
      </w:r>
      <w:r w:rsidR="004A532B" w:rsidRPr="00DB3122">
        <w:rPr>
          <w:b/>
          <w:color w:val="0070C0"/>
          <w:szCs w:val="28"/>
          <w:u w:val="single"/>
        </w:rPr>
        <w:t>e</w:t>
      </w:r>
      <w:r w:rsidRPr="00DB3122">
        <w:rPr>
          <w:b/>
          <w:color w:val="0070C0"/>
          <w:szCs w:val="28"/>
          <w:u w:val="single"/>
        </w:rPr>
        <w:t xml:space="preserve">s résultats de </w:t>
      </w:r>
      <w:hyperlink r:id="rId9" w:history="1">
        <w:r w:rsidR="009D18DD" w:rsidRPr="00DB3122">
          <w:rPr>
            <w:rStyle w:val="Lienhypertexte"/>
            <w:b/>
            <w:color w:val="0070C0"/>
            <w:szCs w:val="28"/>
          </w:rPr>
          <w:t>l’autoévaluation Qualité proposée par le site DQO</w:t>
        </w:r>
      </w:hyperlink>
      <w:r w:rsidR="009D18DD" w:rsidRPr="00F456A8">
        <w:rPr>
          <w:szCs w:val="28"/>
        </w:rPr>
        <w:t xml:space="preserve"> </w:t>
      </w:r>
      <w:r w:rsidR="0063667E">
        <w:rPr>
          <w:szCs w:val="28"/>
        </w:rPr>
        <w:t xml:space="preserve">que vous </w:t>
      </w:r>
      <w:r w:rsidR="004A532B">
        <w:rPr>
          <w:szCs w:val="28"/>
        </w:rPr>
        <w:t>réaliserez</w:t>
      </w:r>
      <w:r w:rsidR="0063667E">
        <w:rPr>
          <w:szCs w:val="28"/>
        </w:rPr>
        <w:t xml:space="preserve"> </w:t>
      </w:r>
      <w:r w:rsidR="004A532B">
        <w:rPr>
          <w:szCs w:val="28"/>
        </w:rPr>
        <w:t xml:space="preserve">dans le </w:t>
      </w:r>
      <w:r w:rsidR="004A532B" w:rsidRPr="005D678A">
        <w:rPr>
          <w:b/>
          <w:bCs/>
          <w:szCs w:val="28"/>
        </w:rPr>
        <w:t>premier mois de stage</w:t>
      </w:r>
      <w:r w:rsidR="004A532B">
        <w:rPr>
          <w:szCs w:val="28"/>
        </w:rPr>
        <w:t xml:space="preserve"> </w:t>
      </w:r>
      <w:r w:rsidR="004A532B" w:rsidRPr="00A75ED6">
        <w:rPr>
          <w:b/>
          <w:bCs/>
          <w:szCs w:val="28"/>
        </w:rPr>
        <w:t xml:space="preserve">sous la supervision de </w:t>
      </w:r>
      <w:r w:rsidR="009D18DD" w:rsidRPr="00A75ED6">
        <w:rPr>
          <w:b/>
          <w:bCs/>
          <w:szCs w:val="28"/>
        </w:rPr>
        <w:t>votre</w:t>
      </w:r>
      <w:r w:rsidR="009D18DD" w:rsidRPr="00F456A8">
        <w:rPr>
          <w:szCs w:val="28"/>
        </w:rPr>
        <w:t xml:space="preserve"> </w:t>
      </w:r>
      <w:r w:rsidR="009D18DD" w:rsidRPr="00F456A8">
        <w:rPr>
          <w:b/>
          <w:szCs w:val="28"/>
        </w:rPr>
        <w:t>maitre de stage</w:t>
      </w:r>
      <w:r w:rsidR="009D18DD" w:rsidRPr="00F456A8">
        <w:rPr>
          <w:szCs w:val="28"/>
        </w:rPr>
        <w:t xml:space="preserve"> ou </w:t>
      </w:r>
      <w:r w:rsidR="004A532B">
        <w:rPr>
          <w:szCs w:val="28"/>
        </w:rPr>
        <w:t>du</w:t>
      </w:r>
      <w:r w:rsidR="009D18DD" w:rsidRPr="00F456A8">
        <w:rPr>
          <w:szCs w:val="28"/>
        </w:rPr>
        <w:t xml:space="preserve"> </w:t>
      </w:r>
      <w:r w:rsidR="009D18DD" w:rsidRPr="00F456A8">
        <w:rPr>
          <w:b/>
          <w:szCs w:val="28"/>
        </w:rPr>
        <w:t>référent qualité</w:t>
      </w:r>
      <w:r w:rsidR="009D18DD" w:rsidRPr="00F456A8">
        <w:rPr>
          <w:szCs w:val="28"/>
        </w:rPr>
        <w:t xml:space="preserve"> de l’officine</w:t>
      </w:r>
      <w:r w:rsidR="004A532B">
        <w:rPr>
          <w:szCs w:val="28"/>
        </w:rPr>
        <w:t xml:space="preserve"> (y compris s’il</w:t>
      </w:r>
      <w:r w:rsidR="009D18DD" w:rsidRPr="00F456A8">
        <w:rPr>
          <w:szCs w:val="28"/>
        </w:rPr>
        <w:t xml:space="preserve"> aura déjà été réalisé</w:t>
      </w:r>
      <w:r w:rsidR="004A532B">
        <w:rPr>
          <w:szCs w:val="28"/>
        </w:rPr>
        <w:t>)</w:t>
      </w:r>
      <w:r w:rsidR="009D18DD" w:rsidRPr="00F456A8">
        <w:rPr>
          <w:szCs w:val="28"/>
        </w:rPr>
        <w:t>.</w:t>
      </w:r>
      <w:r w:rsidR="00BA0706" w:rsidRPr="00F456A8">
        <w:rPr>
          <w:szCs w:val="28"/>
        </w:rPr>
        <w:t xml:space="preserve"> Cette autoévaluation</w:t>
      </w:r>
      <w:r w:rsidR="00D354A2">
        <w:rPr>
          <w:szCs w:val="28"/>
        </w:rPr>
        <w:t>,</w:t>
      </w:r>
      <w:r w:rsidR="00BA0706" w:rsidRPr="00F456A8">
        <w:rPr>
          <w:szCs w:val="28"/>
        </w:rPr>
        <w:t xml:space="preserve"> </w:t>
      </w:r>
      <w:r w:rsidR="00D354A2">
        <w:rPr>
          <w:szCs w:val="28"/>
        </w:rPr>
        <w:t xml:space="preserve">mais également, votre regard en tant que stagiaire doivent vous </w:t>
      </w:r>
      <w:r w:rsidR="00BA0706" w:rsidRPr="00F456A8">
        <w:rPr>
          <w:szCs w:val="28"/>
        </w:rPr>
        <w:t>permet</w:t>
      </w:r>
      <w:r w:rsidR="00D354A2">
        <w:rPr>
          <w:szCs w:val="28"/>
        </w:rPr>
        <w:t>tre</w:t>
      </w:r>
      <w:r w:rsidR="00BA0706" w:rsidRPr="00F456A8">
        <w:rPr>
          <w:szCs w:val="28"/>
        </w:rPr>
        <w:t xml:space="preserve"> </w:t>
      </w:r>
      <w:r w:rsidR="00BA0706" w:rsidRPr="00F456A8">
        <w:rPr>
          <w:b/>
          <w:szCs w:val="28"/>
        </w:rPr>
        <w:t>d’</w:t>
      </w:r>
      <w:r w:rsidR="00D354A2">
        <w:rPr>
          <w:b/>
          <w:szCs w:val="28"/>
        </w:rPr>
        <w:t xml:space="preserve">interroger et d’évaluer </w:t>
      </w:r>
      <w:r w:rsidR="00BA0706" w:rsidRPr="00F456A8">
        <w:rPr>
          <w:b/>
          <w:szCs w:val="28"/>
        </w:rPr>
        <w:t>les pratiques</w:t>
      </w:r>
      <w:r w:rsidR="00BA0706" w:rsidRPr="00F456A8">
        <w:rPr>
          <w:szCs w:val="28"/>
        </w:rPr>
        <w:t xml:space="preserve"> </w:t>
      </w:r>
      <w:r w:rsidR="00D354A2">
        <w:rPr>
          <w:szCs w:val="28"/>
        </w:rPr>
        <w:t>quotidiennes et les différents processus d</w:t>
      </w:r>
      <w:r w:rsidR="005E4FAD">
        <w:rPr>
          <w:szCs w:val="28"/>
        </w:rPr>
        <w:t>’</w:t>
      </w:r>
      <w:r w:rsidR="00D354A2">
        <w:rPr>
          <w:szCs w:val="28"/>
        </w:rPr>
        <w:t xml:space="preserve">activités au sein de votre lieu de stage </w:t>
      </w:r>
      <w:r w:rsidR="00577BE5">
        <w:rPr>
          <w:szCs w:val="28"/>
        </w:rPr>
        <w:t xml:space="preserve">pour </w:t>
      </w:r>
      <w:r w:rsidR="00BA0706" w:rsidRPr="00F456A8">
        <w:rPr>
          <w:b/>
          <w:szCs w:val="28"/>
        </w:rPr>
        <w:t>identifier</w:t>
      </w:r>
      <w:r w:rsidR="00BA0706" w:rsidRPr="00F456A8">
        <w:rPr>
          <w:szCs w:val="28"/>
        </w:rPr>
        <w:t xml:space="preserve"> </w:t>
      </w:r>
      <w:r w:rsidR="00D354A2">
        <w:rPr>
          <w:szCs w:val="28"/>
        </w:rPr>
        <w:t>d</w:t>
      </w:r>
      <w:r w:rsidR="00BA0706" w:rsidRPr="00F456A8">
        <w:rPr>
          <w:szCs w:val="28"/>
        </w:rPr>
        <w:t xml:space="preserve">es </w:t>
      </w:r>
      <w:r w:rsidR="00D354A2" w:rsidRPr="00577BE5">
        <w:rPr>
          <w:b/>
          <w:bCs/>
          <w:szCs w:val="28"/>
        </w:rPr>
        <w:t>faiblesses</w:t>
      </w:r>
      <w:r w:rsidR="00D354A2">
        <w:rPr>
          <w:szCs w:val="28"/>
        </w:rPr>
        <w:t xml:space="preserve"> et des </w:t>
      </w:r>
      <w:r w:rsidR="00D354A2" w:rsidRPr="00577BE5">
        <w:rPr>
          <w:b/>
          <w:bCs/>
          <w:szCs w:val="28"/>
        </w:rPr>
        <w:t>risques</w:t>
      </w:r>
      <w:r w:rsidR="00577BE5">
        <w:rPr>
          <w:b/>
          <w:bCs/>
          <w:szCs w:val="28"/>
        </w:rPr>
        <w:t>,</w:t>
      </w:r>
      <w:r w:rsidR="00577BE5">
        <w:rPr>
          <w:szCs w:val="28"/>
        </w:rPr>
        <w:t xml:space="preserve"> </w:t>
      </w:r>
      <w:r w:rsidR="008D2B60">
        <w:rPr>
          <w:szCs w:val="28"/>
        </w:rPr>
        <w:t xml:space="preserve">qui nécessitent et justifient </w:t>
      </w:r>
      <w:r w:rsidR="00577BE5">
        <w:rPr>
          <w:szCs w:val="28"/>
        </w:rPr>
        <w:t>des</w:t>
      </w:r>
      <w:r w:rsidR="00D354A2">
        <w:rPr>
          <w:szCs w:val="28"/>
        </w:rPr>
        <w:t xml:space="preserve"> </w:t>
      </w:r>
      <w:r w:rsidR="00BA0706" w:rsidRPr="00F456A8">
        <w:rPr>
          <w:b/>
          <w:szCs w:val="28"/>
        </w:rPr>
        <w:t xml:space="preserve">améliorations </w:t>
      </w:r>
      <w:r w:rsidR="004B01AD" w:rsidRPr="00034201">
        <w:rPr>
          <w:szCs w:val="28"/>
        </w:rPr>
        <w:t>(</w:t>
      </w:r>
      <w:r w:rsidR="004B01AD" w:rsidRPr="00034201">
        <w:rPr>
          <w:i/>
          <w:szCs w:val="28"/>
        </w:rPr>
        <w:t xml:space="preserve">ex : </w:t>
      </w:r>
      <w:r w:rsidR="007456FE" w:rsidRPr="00034201">
        <w:rPr>
          <w:i/>
          <w:szCs w:val="28"/>
        </w:rPr>
        <w:t>r</w:t>
      </w:r>
      <w:r w:rsidR="004B01AD" w:rsidRPr="00034201">
        <w:rPr>
          <w:i/>
          <w:szCs w:val="28"/>
        </w:rPr>
        <w:t>éduire le nombre d’erreurs de dispensation</w:t>
      </w:r>
      <w:r w:rsidR="004B01AD" w:rsidRPr="00034201">
        <w:rPr>
          <w:szCs w:val="28"/>
        </w:rPr>
        <w:t>)</w:t>
      </w:r>
      <w:r w:rsidR="00376688">
        <w:rPr>
          <w:szCs w:val="28"/>
        </w:rPr>
        <w:t xml:space="preserve"> sous la supervision de votre maitre de stage </w:t>
      </w:r>
      <w:r w:rsidR="008D2B60">
        <w:rPr>
          <w:szCs w:val="28"/>
        </w:rPr>
        <w:t>(</w:t>
      </w:r>
      <w:r w:rsidR="00376688">
        <w:rPr>
          <w:szCs w:val="28"/>
        </w:rPr>
        <w:t xml:space="preserve">ou </w:t>
      </w:r>
      <w:r w:rsidR="00A75ED6">
        <w:rPr>
          <w:szCs w:val="28"/>
        </w:rPr>
        <w:t>du référent qualité)</w:t>
      </w:r>
      <w:r w:rsidR="005D678A">
        <w:rPr>
          <w:szCs w:val="28"/>
        </w:rPr>
        <w:t>.</w:t>
      </w:r>
    </w:p>
    <w:p w14:paraId="356D5E7D" w14:textId="77777777" w:rsidR="009D18DD" w:rsidRPr="00F456A8" w:rsidRDefault="009D18DD" w:rsidP="00034201">
      <w:pPr>
        <w:spacing w:line="276" w:lineRule="auto"/>
        <w:jc w:val="both"/>
        <w:rPr>
          <w:szCs w:val="28"/>
        </w:rPr>
      </w:pPr>
    </w:p>
    <w:p w14:paraId="4B88E2C0" w14:textId="0C970E60" w:rsidR="00577BE5" w:rsidRDefault="000109D3" w:rsidP="00577BE5">
      <w:pPr>
        <w:spacing w:line="276" w:lineRule="auto"/>
        <w:ind w:left="284" w:hanging="284"/>
        <w:jc w:val="both"/>
        <w:rPr>
          <w:szCs w:val="28"/>
        </w:rPr>
      </w:pPr>
      <w:r w:rsidRPr="00C10957">
        <w:rPr>
          <w:b/>
          <w:bCs/>
          <w:color w:val="4472C4" w:themeColor="accent1"/>
          <w:szCs w:val="28"/>
        </w:rPr>
        <w:t>2.</w:t>
      </w:r>
      <w:r w:rsidRPr="00C10957">
        <w:rPr>
          <w:color w:val="4472C4" w:themeColor="accent1"/>
          <w:szCs w:val="28"/>
        </w:rPr>
        <w:t xml:space="preserve"> </w:t>
      </w:r>
      <w:r w:rsidR="00577BE5">
        <w:rPr>
          <w:szCs w:val="28"/>
        </w:rPr>
        <w:t>Dans la continuité de cette évaluation,</w:t>
      </w:r>
      <w:r w:rsidR="00642096" w:rsidRPr="00F456A8">
        <w:rPr>
          <w:szCs w:val="28"/>
        </w:rPr>
        <w:t xml:space="preserve"> v</w:t>
      </w:r>
      <w:r w:rsidR="00384C8D" w:rsidRPr="00F456A8">
        <w:rPr>
          <w:szCs w:val="28"/>
        </w:rPr>
        <w:t xml:space="preserve">ous devez </w:t>
      </w:r>
      <w:r w:rsidR="001D4650" w:rsidRPr="00C10957">
        <w:rPr>
          <w:b/>
          <w:szCs w:val="28"/>
        </w:rPr>
        <w:t xml:space="preserve">rendre </w:t>
      </w:r>
      <w:r w:rsidR="001D4650" w:rsidRPr="00DB3122">
        <w:rPr>
          <w:b/>
          <w:color w:val="0070C0"/>
          <w:szCs w:val="28"/>
          <w:u w:val="single"/>
        </w:rPr>
        <w:t xml:space="preserve">les 2 retours d’expérience de la </w:t>
      </w:r>
      <w:r w:rsidR="00FE69D5" w:rsidRPr="00DB3122">
        <w:rPr>
          <w:b/>
          <w:color w:val="0070C0"/>
          <w:szCs w:val="28"/>
          <w:u w:val="single"/>
        </w:rPr>
        <w:t>m</w:t>
      </w:r>
      <w:r w:rsidR="001D4650" w:rsidRPr="00DB3122">
        <w:rPr>
          <w:b/>
          <w:color w:val="0070C0"/>
          <w:szCs w:val="28"/>
          <w:u w:val="single"/>
        </w:rPr>
        <w:t>ise en œuvre</w:t>
      </w:r>
      <w:r w:rsidRPr="00DB3122">
        <w:rPr>
          <w:b/>
          <w:color w:val="0070C0"/>
          <w:szCs w:val="28"/>
          <w:u w:val="single"/>
        </w:rPr>
        <w:t xml:space="preserve"> </w:t>
      </w:r>
      <w:r w:rsidR="001D4650" w:rsidRPr="00DB3122">
        <w:rPr>
          <w:b/>
          <w:color w:val="0070C0"/>
          <w:szCs w:val="28"/>
          <w:u w:val="single"/>
        </w:rPr>
        <w:t xml:space="preserve">de 2 </w:t>
      </w:r>
      <w:r w:rsidR="007456FE" w:rsidRPr="00DB3122">
        <w:rPr>
          <w:b/>
          <w:color w:val="0070C0"/>
          <w:szCs w:val="28"/>
          <w:u w:val="single"/>
        </w:rPr>
        <w:t>plan</w:t>
      </w:r>
      <w:r w:rsidR="001D4650" w:rsidRPr="00DB3122">
        <w:rPr>
          <w:b/>
          <w:color w:val="0070C0"/>
          <w:szCs w:val="28"/>
          <w:u w:val="single"/>
        </w:rPr>
        <w:t>s</w:t>
      </w:r>
      <w:r w:rsidR="007456FE" w:rsidRPr="00DB3122">
        <w:rPr>
          <w:b/>
          <w:color w:val="0070C0"/>
          <w:szCs w:val="28"/>
          <w:u w:val="single"/>
        </w:rPr>
        <w:t xml:space="preserve"> </w:t>
      </w:r>
      <w:r w:rsidR="00E94F5F" w:rsidRPr="00DB3122">
        <w:rPr>
          <w:b/>
          <w:color w:val="0070C0"/>
          <w:szCs w:val="28"/>
          <w:u w:val="single"/>
        </w:rPr>
        <w:t xml:space="preserve">d’action </w:t>
      </w:r>
      <w:r w:rsidR="007456FE" w:rsidRPr="00DB3122">
        <w:rPr>
          <w:b/>
          <w:color w:val="0070C0"/>
          <w:szCs w:val="28"/>
          <w:u w:val="single"/>
        </w:rPr>
        <w:t>d’amélioration</w:t>
      </w:r>
      <w:r w:rsidR="001D4650" w:rsidRPr="00DB3122">
        <w:rPr>
          <w:szCs w:val="28"/>
          <w:u w:val="single"/>
        </w:rPr>
        <w:t xml:space="preserve"> </w:t>
      </w:r>
      <w:r w:rsidR="007456FE" w:rsidRPr="00F456A8">
        <w:rPr>
          <w:szCs w:val="28"/>
        </w:rPr>
        <w:t>en</w:t>
      </w:r>
      <w:r w:rsidR="007456FE" w:rsidRPr="00F456A8">
        <w:rPr>
          <w:b/>
          <w:szCs w:val="28"/>
        </w:rPr>
        <w:t xml:space="preserve"> </w:t>
      </w:r>
      <w:r w:rsidR="007456FE" w:rsidRPr="00DB3122">
        <w:rPr>
          <w:b/>
          <w:szCs w:val="28"/>
        </w:rPr>
        <w:t xml:space="preserve">concertation avec </w:t>
      </w:r>
      <w:r w:rsidR="007456FE" w:rsidRPr="00DB3122">
        <w:rPr>
          <w:szCs w:val="28"/>
        </w:rPr>
        <w:t>votre</w:t>
      </w:r>
      <w:r w:rsidR="007456FE" w:rsidRPr="00DB3122">
        <w:rPr>
          <w:b/>
          <w:szCs w:val="28"/>
        </w:rPr>
        <w:t xml:space="preserve"> maitre de stage ou </w:t>
      </w:r>
      <w:r w:rsidR="007456FE" w:rsidRPr="00DB3122">
        <w:rPr>
          <w:szCs w:val="28"/>
        </w:rPr>
        <w:t>le</w:t>
      </w:r>
      <w:r w:rsidR="007456FE" w:rsidRPr="00DB3122">
        <w:rPr>
          <w:b/>
          <w:szCs w:val="28"/>
        </w:rPr>
        <w:t xml:space="preserve"> référent qualité </w:t>
      </w:r>
      <w:r w:rsidR="007456FE" w:rsidRPr="00F456A8">
        <w:rPr>
          <w:szCs w:val="28"/>
        </w:rPr>
        <w:t>de</w:t>
      </w:r>
      <w:r w:rsidR="007456FE" w:rsidRPr="00F456A8">
        <w:rPr>
          <w:b/>
          <w:szCs w:val="28"/>
        </w:rPr>
        <w:t xml:space="preserve"> </w:t>
      </w:r>
      <w:r w:rsidR="007456FE" w:rsidRPr="00F456A8">
        <w:rPr>
          <w:szCs w:val="28"/>
        </w:rPr>
        <w:t xml:space="preserve">l’officine. </w:t>
      </w:r>
      <w:r w:rsidR="00577BE5">
        <w:rPr>
          <w:szCs w:val="28"/>
        </w:rPr>
        <w:t>Ces 2 plans d’action devront concerner :</w:t>
      </w:r>
    </w:p>
    <w:p w14:paraId="230CFD92" w14:textId="7E59807E" w:rsidR="00577BE5" w:rsidRDefault="00577BE5" w:rsidP="00577BE5">
      <w:pPr>
        <w:spacing w:line="276" w:lineRule="auto"/>
        <w:ind w:left="284"/>
        <w:jc w:val="both"/>
        <w:rPr>
          <w:szCs w:val="28"/>
        </w:rPr>
      </w:pPr>
      <w:r>
        <w:rPr>
          <w:b/>
          <w:bCs/>
          <w:szCs w:val="28"/>
        </w:rPr>
        <w:t xml:space="preserve">- </w:t>
      </w:r>
      <w:r w:rsidRPr="005E4FAD">
        <w:rPr>
          <w:b/>
          <w:bCs/>
          <w:szCs w:val="28"/>
        </w:rPr>
        <w:t>L</w:t>
      </w:r>
      <w:r w:rsidR="00376688" w:rsidRPr="005E4FAD">
        <w:rPr>
          <w:b/>
          <w:bCs/>
          <w:szCs w:val="28"/>
        </w:rPr>
        <w:t>e</w:t>
      </w:r>
      <w:r w:rsidRPr="005E4FAD">
        <w:rPr>
          <w:b/>
          <w:bCs/>
          <w:szCs w:val="28"/>
        </w:rPr>
        <w:t xml:space="preserve"> circuit d</w:t>
      </w:r>
      <w:r w:rsidR="004E2623">
        <w:rPr>
          <w:b/>
          <w:bCs/>
          <w:szCs w:val="28"/>
        </w:rPr>
        <w:t xml:space="preserve">es produits de santé dans </w:t>
      </w:r>
      <w:r w:rsidRPr="005E4FAD">
        <w:rPr>
          <w:b/>
          <w:bCs/>
          <w:szCs w:val="28"/>
        </w:rPr>
        <w:t>l’officine</w:t>
      </w:r>
      <w:r>
        <w:rPr>
          <w:szCs w:val="28"/>
        </w:rPr>
        <w:t xml:space="preserve"> depuis l</w:t>
      </w:r>
      <w:r w:rsidR="00376688">
        <w:rPr>
          <w:szCs w:val="28"/>
        </w:rPr>
        <w:t>’étape de l</w:t>
      </w:r>
      <w:r>
        <w:rPr>
          <w:szCs w:val="28"/>
        </w:rPr>
        <w:t>a commande jusqu’</w:t>
      </w:r>
      <w:r w:rsidR="00376688">
        <w:rPr>
          <w:szCs w:val="28"/>
        </w:rPr>
        <w:t xml:space="preserve">aux </w:t>
      </w:r>
      <w:r>
        <w:rPr>
          <w:szCs w:val="28"/>
        </w:rPr>
        <w:t>promis</w:t>
      </w:r>
      <w:r w:rsidR="00376688">
        <w:rPr>
          <w:szCs w:val="28"/>
        </w:rPr>
        <w:t xml:space="preserve"> et retours de médicaments des patients.</w:t>
      </w:r>
    </w:p>
    <w:p w14:paraId="589519E2" w14:textId="06CC42F3" w:rsidR="00376688" w:rsidRDefault="00376688" w:rsidP="00577BE5">
      <w:pPr>
        <w:spacing w:line="276" w:lineRule="auto"/>
        <w:ind w:left="284"/>
        <w:jc w:val="both"/>
        <w:rPr>
          <w:szCs w:val="28"/>
        </w:rPr>
      </w:pPr>
      <w:r>
        <w:rPr>
          <w:b/>
          <w:bCs/>
          <w:szCs w:val="28"/>
        </w:rPr>
        <w:t>-</w:t>
      </w:r>
      <w:r>
        <w:rPr>
          <w:szCs w:val="28"/>
        </w:rPr>
        <w:t xml:space="preserve"> ET </w:t>
      </w:r>
      <w:r w:rsidRPr="005E4FAD">
        <w:rPr>
          <w:b/>
          <w:bCs/>
          <w:szCs w:val="28"/>
        </w:rPr>
        <w:t>Le circuit des préparations pharmaceutiques</w:t>
      </w:r>
      <w:r>
        <w:rPr>
          <w:szCs w:val="28"/>
        </w:rPr>
        <w:t>, depuis la demande jusqu’à la délivrance aux patients, intégrant la préparation éventuelle sur le lieu de stage ou la sous-traitance aux préparatoires.</w:t>
      </w:r>
    </w:p>
    <w:p w14:paraId="169D369E" w14:textId="123FC538" w:rsidR="00376688" w:rsidRDefault="00376688" w:rsidP="00577BE5">
      <w:pPr>
        <w:spacing w:line="276" w:lineRule="auto"/>
        <w:ind w:left="284"/>
        <w:jc w:val="both"/>
        <w:rPr>
          <w:szCs w:val="28"/>
        </w:rPr>
      </w:pPr>
      <w:r>
        <w:rPr>
          <w:b/>
          <w:bCs/>
          <w:szCs w:val="28"/>
        </w:rPr>
        <w:t>-</w:t>
      </w:r>
      <w:r>
        <w:rPr>
          <w:szCs w:val="28"/>
        </w:rPr>
        <w:t xml:space="preserve"> OU un de ces deux circuits </w:t>
      </w:r>
      <w:r w:rsidR="00FF162F">
        <w:rPr>
          <w:szCs w:val="28"/>
        </w:rPr>
        <w:t>ET</w:t>
      </w:r>
      <w:r>
        <w:rPr>
          <w:szCs w:val="28"/>
        </w:rPr>
        <w:t xml:space="preserve"> un </w:t>
      </w:r>
      <w:r w:rsidRPr="005E4FAD">
        <w:rPr>
          <w:b/>
          <w:bCs/>
          <w:szCs w:val="28"/>
        </w:rPr>
        <w:t>autre processus</w:t>
      </w:r>
      <w:r w:rsidR="005E4FAD" w:rsidRPr="005E4FAD">
        <w:rPr>
          <w:b/>
          <w:bCs/>
          <w:szCs w:val="28"/>
        </w:rPr>
        <w:t xml:space="preserve"> d’</w:t>
      </w:r>
      <w:r w:rsidRPr="005E4FAD">
        <w:rPr>
          <w:b/>
          <w:bCs/>
          <w:szCs w:val="28"/>
        </w:rPr>
        <w:t>activité</w:t>
      </w:r>
      <w:r>
        <w:rPr>
          <w:szCs w:val="28"/>
        </w:rPr>
        <w:t xml:space="preserve"> pour </w:t>
      </w:r>
      <w:r w:rsidR="005E4FAD">
        <w:rPr>
          <w:szCs w:val="28"/>
        </w:rPr>
        <w:t>lequel</w:t>
      </w:r>
      <w:r>
        <w:rPr>
          <w:szCs w:val="28"/>
        </w:rPr>
        <w:t xml:space="preserve"> vous aurez identifié une amélioration</w:t>
      </w:r>
      <w:r w:rsidR="005E4FAD">
        <w:rPr>
          <w:szCs w:val="28"/>
        </w:rPr>
        <w:t>.</w:t>
      </w:r>
      <w:r>
        <w:rPr>
          <w:szCs w:val="28"/>
        </w:rPr>
        <w:t xml:space="preserve"> </w:t>
      </w:r>
    </w:p>
    <w:p w14:paraId="7A3D1070" w14:textId="77777777" w:rsidR="00376688" w:rsidRPr="00577BE5" w:rsidRDefault="00376688" w:rsidP="00577BE5">
      <w:pPr>
        <w:spacing w:line="276" w:lineRule="auto"/>
        <w:ind w:left="284"/>
        <w:jc w:val="both"/>
        <w:rPr>
          <w:szCs w:val="28"/>
        </w:rPr>
      </w:pPr>
    </w:p>
    <w:p w14:paraId="3FCEB781" w14:textId="67B0924C" w:rsidR="007456FE" w:rsidRPr="00F456A8" w:rsidRDefault="00C10957" w:rsidP="00577BE5">
      <w:pPr>
        <w:spacing w:line="276" w:lineRule="auto"/>
        <w:ind w:left="284"/>
        <w:jc w:val="both"/>
        <w:rPr>
          <w:szCs w:val="28"/>
        </w:rPr>
      </w:pPr>
      <w:r>
        <w:rPr>
          <w:szCs w:val="28"/>
        </w:rPr>
        <w:t>En pra</w:t>
      </w:r>
      <w:r w:rsidR="007456FE" w:rsidRPr="00F456A8">
        <w:rPr>
          <w:szCs w:val="28"/>
        </w:rPr>
        <w:t xml:space="preserve">tique, </w:t>
      </w:r>
      <w:r w:rsidR="00127DA6">
        <w:rPr>
          <w:szCs w:val="28"/>
        </w:rPr>
        <w:t xml:space="preserve">pour chacun plan d’action d’amélioration, </w:t>
      </w:r>
      <w:r w:rsidR="007456FE" w:rsidRPr="00F456A8">
        <w:rPr>
          <w:szCs w:val="28"/>
        </w:rPr>
        <w:t>vous devrez :</w:t>
      </w:r>
    </w:p>
    <w:p w14:paraId="78629E63" w14:textId="01C5AA81" w:rsidR="007456FE" w:rsidRPr="00034201" w:rsidRDefault="000109D3" w:rsidP="00034201">
      <w:pPr>
        <w:spacing w:before="120" w:line="276" w:lineRule="auto"/>
        <w:ind w:left="426"/>
        <w:jc w:val="both"/>
        <w:rPr>
          <w:szCs w:val="28"/>
        </w:rPr>
      </w:pPr>
      <w:r>
        <w:rPr>
          <w:b/>
          <w:szCs w:val="28"/>
        </w:rPr>
        <w:t>a</w:t>
      </w:r>
      <w:r w:rsidR="007456FE" w:rsidRPr="00F456A8">
        <w:rPr>
          <w:b/>
          <w:szCs w:val="28"/>
        </w:rPr>
        <w:t xml:space="preserve">. Fixer </w:t>
      </w:r>
      <w:r w:rsidR="004B01AD" w:rsidRPr="00F456A8">
        <w:rPr>
          <w:b/>
          <w:szCs w:val="28"/>
        </w:rPr>
        <w:t>au moins un</w:t>
      </w:r>
      <w:r w:rsidR="007456FE" w:rsidRPr="00F456A8">
        <w:rPr>
          <w:b/>
          <w:szCs w:val="28"/>
        </w:rPr>
        <w:t xml:space="preserve"> </w:t>
      </w:r>
      <w:r w:rsidR="007456FE" w:rsidRPr="00F456A8">
        <w:rPr>
          <w:szCs w:val="28"/>
        </w:rPr>
        <w:t>(et plusieurs si vous le souhaitez)</w:t>
      </w:r>
      <w:r w:rsidR="004B01AD" w:rsidRPr="00F456A8">
        <w:rPr>
          <w:b/>
          <w:szCs w:val="28"/>
        </w:rPr>
        <w:t xml:space="preserve"> </w:t>
      </w:r>
      <w:r w:rsidR="004F255B" w:rsidRPr="00F456A8">
        <w:rPr>
          <w:b/>
          <w:szCs w:val="28"/>
        </w:rPr>
        <w:t>o</w:t>
      </w:r>
      <w:r w:rsidR="004B01AD" w:rsidRPr="00F456A8">
        <w:rPr>
          <w:b/>
          <w:szCs w:val="28"/>
        </w:rPr>
        <w:t>bjectif qualité</w:t>
      </w:r>
      <w:r w:rsidR="007456FE" w:rsidRPr="00F456A8">
        <w:rPr>
          <w:b/>
          <w:szCs w:val="28"/>
        </w:rPr>
        <w:t xml:space="preserve"> </w:t>
      </w:r>
      <w:r w:rsidR="0090623B" w:rsidRPr="00F456A8">
        <w:rPr>
          <w:b/>
          <w:szCs w:val="28"/>
        </w:rPr>
        <w:t xml:space="preserve">simple </w:t>
      </w:r>
      <w:r w:rsidR="007456FE" w:rsidRPr="00F456A8">
        <w:rPr>
          <w:b/>
          <w:szCs w:val="28"/>
        </w:rPr>
        <w:t>atteignable et mesurable</w:t>
      </w:r>
      <w:r w:rsidR="004B01AD" w:rsidRPr="00F456A8">
        <w:rPr>
          <w:szCs w:val="28"/>
        </w:rPr>
        <w:t xml:space="preserve"> </w:t>
      </w:r>
      <w:r w:rsidR="004F255B" w:rsidRPr="00F456A8">
        <w:rPr>
          <w:szCs w:val="28"/>
        </w:rPr>
        <w:t xml:space="preserve">qui définit ce que vous souhaitez accomplir en termes de qualité </w:t>
      </w:r>
      <w:r w:rsidR="004F255B" w:rsidRPr="00034201">
        <w:rPr>
          <w:szCs w:val="28"/>
        </w:rPr>
        <w:t>(</w:t>
      </w:r>
      <w:r w:rsidR="004F255B" w:rsidRPr="00034201">
        <w:rPr>
          <w:i/>
          <w:szCs w:val="28"/>
        </w:rPr>
        <w:t xml:space="preserve">ex : </w:t>
      </w:r>
      <w:r w:rsidR="007456FE" w:rsidRPr="00034201">
        <w:rPr>
          <w:i/>
          <w:szCs w:val="28"/>
        </w:rPr>
        <w:t>m</w:t>
      </w:r>
      <w:r w:rsidR="004F255B" w:rsidRPr="00034201">
        <w:rPr>
          <w:i/>
          <w:szCs w:val="28"/>
        </w:rPr>
        <w:t>ettre en place un double contrôle quotidien des dispensations</w:t>
      </w:r>
      <w:r w:rsidR="004F255B" w:rsidRPr="00034201">
        <w:rPr>
          <w:szCs w:val="28"/>
        </w:rPr>
        <w:t xml:space="preserve">). </w:t>
      </w:r>
    </w:p>
    <w:p w14:paraId="7A632396" w14:textId="6D348DD7" w:rsidR="00316021" w:rsidRPr="00034201" w:rsidRDefault="000109D3" w:rsidP="00034201">
      <w:pPr>
        <w:spacing w:before="120" w:line="276" w:lineRule="auto"/>
        <w:ind w:left="426"/>
        <w:jc w:val="both"/>
        <w:rPr>
          <w:szCs w:val="28"/>
        </w:rPr>
      </w:pPr>
      <w:r>
        <w:rPr>
          <w:b/>
          <w:szCs w:val="28"/>
        </w:rPr>
        <w:t>b</w:t>
      </w:r>
      <w:r w:rsidR="007456FE" w:rsidRPr="00F456A8">
        <w:rPr>
          <w:b/>
          <w:szCs w:val="28"/>
        </w:rPr>
        <w:t>.</w:t>
      </w:r>
      <w:r w:rsidR="007456FE" w:rsidRPr="00F456A8">
        <w:rPr>
          <w:szCs w:val="28"/>
        </w:rPr>
        <w:t xml:space="preserve"> </w:t>
      </w:r>
      <w:r w:rsidR="00251BAC" w:rsidRPr="00F456A8">
        <w:rPr>
          <w:b/>
          <w:szCs w:val="28"/>
        </w:rPr>
        <w:t>F</w:t>
      </w:r>
      <w:r w:rsidR="004F255B" w:rsidRPr="00F456A8">
        <w:rPr>
          <w:b/>
          <w:szCs w:val="28"/>
        </w:rPr>
        <w:t>ixer</w:t>
      </w:r>
      <w:r w:rsidR="004F255B" w:rsidRPr="00F456A8">
        <w:rPr>
          <w:szCs w:val="28"/>
        </w:rPr>
        <w:t xml:space="preserve"> des </w:t>
      </w:r>
      <w:r w:rsidR="004F255B" w:rsidRPr="00F456A8">
        <w:rPr>
          <w:b/>
          <w:szCs w:val="28"/>
        </w:rPr>
        <w:t>indicateurs</w:t>
      </w:r>
      <w:r w:rsidR="004F255B" w:rsidRPr="00F456A8">
        <w:rPr>
          <w:szCs w:val="28"/>
        </w:rPr>
        <w:t xml:space="preserve"> de </w:t>
      </w:r>
      <w:r w:rsidR="004F255B" w:rsidRPr="00F456A8">
        <w:rPr>
          <w:b/>
          <w:szCs w:val="28"/>
        </w:rPr>
        <w:t>suivi</w:t>
      </w:r>
      <w:r w:rsidR="004F255B" w:rsidRPr="00F456A8">
        <w:rPr>
          <w:szCs w:val="28"/>
        </w:rPr>
        <w:t xml:space="preserve"> </w:t>
      </w:r>
      <w:r w:rsidR="004F255B" w:rsidRPr="00F456A8">
        <w:rPr>
          <w:b/>
          <w:szCs w:val="28"/>
        </w:rPr>
        <w:t>qualitatifs</w:t>
      </w:r>
      <w:r w:rsidR="004F255B" w:rsidRPr="00F456A8">
        <w:rPr>
          <w:szCs w:val="28"/>
        </w:rPr>
        <w:t xml:space="preserve"> </w:t>
      </w:r>
      <w:r w:rsidR="004F255B" w:rsidRPr="00034201">
        <w:rPr>
          <w:bCs/>
          <w:szCs w:val="28"/>
        </w:rPr>
        <w:t>(</w:t>
      </w:r>
      <w:r w:rsidR="004F255B" w:rsidRPr="00034201">
        <w:rPr>
          <w:bCs/>
          <w:i/>
          <w:szCs w:val="28"/>
        </w:rPr>
        <w:t xml:space="preserve">ex : </w:t>
      </w:r>
      <w:r w:rsidR="00251BAC" w:rsidRPr="00034201">
        <w:rPr>
          <w:bCs/>
          <w:i/>
          <w:szCs w:val="28"/>
        </w:rPr>
        <w:t>m</w:t>
      </w:r>
      <w:r w:rsidR="004F255B" w:rsidRPr="00034201">
        <w:rPr>
          <w:bCs/>
          <w:i/>
          <w:szCs w:val="28"/>
        </w:rPr>
        <w:t>ise en place d’un double contrôle des ordonnances (oui/non</w:t>
      </w:r>
      <w:r w:rsidR="005316B5" w:rsidRPr="00034201">
        <w:rPr>
          <w:bCs/>
          <w:i/>
          <w:szCs w:val="28"/>
        </w:rPr>
        <w:t>)</w:t>
      </w:r>
      <w:r w:rsidR="007456FE" w:rsidRPr="00034201">
        <w:rPr>
          <w:szCs w:val="28"/>
        </w:rPr>
        <w:t xml:space="preserve"> et </w:t>
      </w:r>
      <w:r w:rsidR="007456FE" w:rsidRPr="00034201">
        <w:rPr>
          <w:b/>
          <w:szCs w:val="28"/>
        </w:rPr>
        <w:t>quantitatif</w:t>
      </w:r>
      <w:r w:rsidR="00B03BFC" w:rsidRPr="00034201">
        <w:rPr>
          <w:b/>
          <w:szCs w:val="28"/>
        </w:rPr>
        <w:t>s</w:t>
      </w:r>
      <w:r w:rsidR="007456FE" w:rsidRPr="00034201">
        <w:rPr>
          <w:szCs w:val="28"/>
        </w:rPr>
        <w:t xml:space="preserve"> </w:t>
      </w:r>
      <w:r w:rsidR="007456FE" w:rsidRPr="00034201">
        <w:rPr>
          <w:bCs/>
          <w:szCs w:val="28"/>
        </w:rPr>
        <w:t>(</w:t>
      </w:r>
      <w:r w:rsidR="007456FE" w:rsidRPr="00034201">
        <w:rPr>
          <w:bCs/>
          <w:i/>
          <w:szCs w:val="28"/>
        </w:rPr>
        <w:t xml:space="preserve">ex : </w:t>
      </w:r>
      <w:r w:rsidR="00251BAC" w:rsidRPr="00034201">
        <w:rPr>
          <w:bCs/>
          <w:i/>
          <w:szCs w:val="28"/>
        </w:rPr>
        <w:t>n</w:t>
      </w:r>
      <w:r w:rsidR="007456FE" w:rsidRPr="00034201">
        <w:rPr>
          <w:bCs/>
          <w:i/>
          <w:szCs w:val="28"/>
        </w:rPr>
        <w:t>ombre d’erreurs de dispensation par semaine)</w:t>
      </w:r>
      <w:r w:rsidR="0090623B" w:rsidRPr="00034201">
        <w:rPr>
          <w:szCs w:val="28"/>
        </w:rPr>
        <w:t xml:space="preserve"> et définir une temporalité de mise en place (</w:t>
      </w:r>
      <w:r w:rsidR="0090623B" w:rsidRPr="00034201">
        <w:rPr>
          <w:i/>
          <w:szCs w:val="28"/>
        </w:rPr>
        <w:t>ex : double contrôle et suivi des indicateurs à mettre en place dans les 3 mois</w:t>
      </w:r>
      <w:r w:rsidR="0090623B" w:rsidRPr="00034201">
        <w:rPr>
          <w:szCs w:val="28"/>
        </w:rPr>
        <w:t>).</w:t>
      </w:r>
    </w:p>
    <w:p w14:paraId="485939C9" w14:textId="3470FA21" w:rsidR="00251BAC" w:rsidRPr="00F456A8" w:rsidRDefault="000109D3" w:rsidP="00034201">
      <w:pPr>
        <w:spacing w:before="120" w:line="276" w:lineRule="auto"/>
        <w:ind w:left="426"/>
        <w:jc w:val="both"/>
        <w:rPr>
          <w:szCs w:val="28"/>
        </w:rPr>
      </w:pPr>
      <w:r>
        <w:rPr>
          <w:b/>
          <w:szCs w:val="28"/>
        </w:rPr>
        <w:t>c</w:t>
      </w:r>
      <w:r w:rsidR="00251BAC" w:rsidRPr="00F456A8">
        <w:rPr>
          <w:b/>
          <w:szCs w:val="28"/>
        </w:rPr>
        <w:t>.</w:t>
      </w:r>
      <w:r w:rsidR="00251BAC" w:rsidRPr="00F456A8">
        <w:rPr>
          <w:szCs w:val="28"/>
        </w:rPr>
        <w:t xml:space="preserve"> </w:t>
      </w:r>
      <w:r w:rsidR="007F0724" w:rsidRPr="00F456A8">
        <w:rPr>
          <w:b/>
          <w:szCs w:val="28"/>
        </w:rPr>
        <w:t>Définir</w:t>
      </w:r>
      <w:r w:rsidR="007F0724" w:rsidRPr="00F456A8">
        <w:rPr>
          <w:szCs w:val="28"/>
        </w:rPr>
        <w:t xml:space="preserve"> et </w:t>
      </w:r>
      <w:r w:rsidR="007F0724" w:rsidRPr="00F456A8">
        <w:rPr>
          <w:b/>
          <w:szCs w:val="28"/>
        </w:rPr>
        <w:t>c</w:t>
      </w:r>
      <w:r w:rsidR="00251BAC" w:rsidRPr="00F456A8">
        <w:rPr>
          <w:b/>
          <w:szCs w:val="28"/>
        </w:rPr>
        <w:t>réer</w:t>
      </w:r>
      <w:r w:rsidR="00251BAC" w:rsidRPr="00F456A8">
        <w:rPr>
          <w:szCs w:val="28"/>
        </w:rPr>
        <w:t xml:space="preserve"> les </w:t>
      </w:r>
      <w:r w:rsidR="00251BAC" w:rsidRPr="00F456A8">
        <w:rPr>
          <w:b/>
          <w:szCs w:val="28"/>
        </w:rPr>
        <w:t>outils</w:t>
      </w:r>
      <w:r w:rsidR="00251BAC" w:rsidRPr="00F456A8">
        <w:rPr>
          <w:szCs w:val="28"/>
        </w:rPr>
        <w:t xml:space="preserve"> </w:t>
      </w:r>
      <w:r w:rsidR="00251BAC" w:rsidRPr="00F456A8">
        <w:rPr>
          <w:b/>
          <w:szCs w:val="28"/>
        </w:rPr>
        <w:t>nécessaires</w:t>
      </w:r>
      <w:r w:rsidR="00E94F5F" w:rsidRPr="00F456A8">
        <w:rPr>
          <w:b/>
          <w:szCs w:val="28"/>
        </w:rPr>
        <w:t xml:space="preserve"> </w:t>
      </w:r>
      <w:r w:rsidR="00E94F5F" w:rsidRPr="00F456A8">
        <w:rPr>
          <w:szCs w:val="28"/>
        </w:rPr>
        <w:t>(procédures, documents informatiques ou papiers, etc</w:t>
      </w:r>
      <w:r w:rsidR="006D1C45">
        <w:rPr>
          <w:szCs w:val="28"/>
        </w:rPr>
        <w:t>…</w:t>
      </w:r>
      <w:r w:rsidR="00E94F5F" w:rsidRPr="00F456A8">
        <w:rPr>
          <w:szCs w:val="28"/>
        </w:rPr>
        <w:t>)</w:t>
      </w:r>
      <w:r w:rsidR="00251BAC" w:rsidRPr="00F456A8">
        <w:rPr>
          <w:szCs w:val="28"/>
        </w:rPr>
        <w:t xml:space="preserve"> et </w:t>
      </w:r>
      <w:r w:rsidR="00251BAC" w:rsidRPr="00F456A8">
        <w:rPr>
          <w:b/>
          <w:szCs w:val="28"/>
        </w:rPr>
        <w:t>fixer</w:t>
      </w:r>
      <w:r w:rsidR="00251BAC" w:rsidRPr="00F456A8">
        <w:rPr>
          <w:szCs w:val="28"/>
        </w:rPr>
        <w:t xml:space="preserve"> les </w:t>
      </w:r>
      <w:r w:rsidR="00251BAC" w:rsidRPr="00F456A8">
        <w:rPr>
          <w:b/>
          <w:szCs w:val="28"/>
        </w:rPr>
        <w:t>modalités</w:t>
      </w:r>
      <w:r w:rsidR="00251BAC" w:rsidRPr="00F456A8">
        <w:rPr>
          <w:szCs w:val="28"/>
        </w:rPr>
        <w:t xml:space="preserve"> </w:t>
      </w:r>
      <w:r w:rsidR="00251BAC" w:rsidRPr="00F456A8">
        <w:rPr>
          <w:b/>
          <w:szCs w:val="28"/>
        </w:rPr>
        <w:t>pratiques</w:t>
      </w:r>
      <w:r w:rsidR="00251BAC" w:rsidRPr="00F456A8">
        <w:rPr>
          <w:szCs w:val="28"/>
        </w:rPr>
        <w:t xml:space="preserve"> </w:t>
      </w:r>
      <w:r w:rsidR="00E94F5F" w:rsidRPr="00F456A8">
        <w:rPr>
          <w:szCs w:val="28"/>
        </w:rPr>
        <w:t xml:space="preserve">pour la </w:t>
      </w:r>
      <w:r w:rsidR="00251BAC" w:rsidRPr="00F456A8">
        <w:rPr>
          <w:b/>
          <w:szCs w:val="28"/>
        </w:rPr>
        <w:t xml:space="preserve">mise en application </w:t>
      </w:r>
      <w:r w:rsidR="00251BAC" w:rsidRPr="00F456A8">
        <w:rPr>
          <w:szCs w:val="28"/>
        </w:rPr>
        <w:t>de ce plan</w:t>
      </w:r>
      <w:r w:rsidR="005D6778" w:rsidRPr="00F456A8">
        <w:rPr>
          <w:szCs w:val="28"/>
        </w:rPr>
        <w:t xml:space="preserve"> d’action </w:t>
      </w:r>
      <w:r w:rsidR="00251BAC" w:rsidRPr="00F456A8">
        <w:rPr>
          <w:szCs w:val="28"/>
        </w:rPr>
        <w:t>d’amélioration.</w:t>
      </w:r>
      <w:r w:rsidR="00251BAC" w:rsidRPr="00F456A8">
        <w:rPr>
          <w:b/>
          <w:szCs w:val="28"/>
        </w:rPr>
        <w:t xml:space="preserve"> </w:t>
      </w:r>
    </w:p>
    <w:p w14:paraId="220ABD72" w14:textId="42273A78" w:rsidR="00251BAC" w:rsidRPr="00034201" w:rsidRDefault="000109D3" w:rsidP="00034201">
      <w:pPr>
        <w:spacing w:before="120" w:line="276" w:lineRule="auto"/>
        <w:ind w:left="426"/>
        <w:jc w:val="both"/>
        <w:rPr>
          <w:szCs w:val="28"/>
        </w:rPr>
      </w:pPr>
      <w:r>
        <w:rPr>
          <w:b/>
          <w:szCs w:val="28"/>
        </w:rPr>
        <w:t>d</w:t>
      </w:r>
      <w:r w:rsidR="00251BAC" w:rsidRPr="00F456A8">
        <w:rPr>
          <w:b/>
          <w:szCs w:val="28"/>
        </w:rPr>
        <w:t xml:space="preserve">. </w:t>
      </w:r>
      <w:r w:rsidR="003B7948" w:rsidRPr="00F456A8">
        <w:rPr>
          <w:b/>
          <w:szCs w:val="28"/>
        </w:rPr>
        <w:t xml:space="preserve">Définir </w:t>
      </w:r>
      <w:r w:rsidR="003B7948" w:rsidRPr="00F456A8">
        <w:rPr>
          <w:szCs w:val="28"/>
        </w:rPr>
        <w:t>les</w:t>
      </w:r>
      <w:r w:rsidR="003B7948" w:rsidRPr="00F456A8">
        <w:rPr>
          <w:b/>
          <w:szCs w:val="28"/>
        </w:rPr>
        <w:t xml:space="preserve"> modalités pratiques de d</w:t>
      </w:r>
      <w:r w:rsidR="00251BAC" w:rsidRPr="00F456A8">
        <w:rPr>
          <w:b/>
          <w:szCs w:val="28"/>
        </w:rPr>
        <w:t>iffus</w:t>
      </w:r>
      <w:r w:rsidR="003B7948" w:rsidRPr="00F456A8">
        <w:rPr>
          <w:b/>
          <w:szCs w:val="28"/>
        </w:rPr>
        <w:t>ion</w:t>
      </w:r>
      <w:r w:rsidR="00251BAC" w:rsidRPr="00F456A8">
        <w:rPr>
          <w:b/>
          <w:szCs w:val="28"/>
        </w:rPr>
        <w:t xml:space="preserve">, </w:t>
      </w:r>
      <w:r w:rsidR="003B7948" w:rsidRPr="00F456A8">
        <w:rPr>
          <w:b/>
          <w:szCs w:val="28"/>
        </w:rPr>
        <w:t>d’</w:t>
      </w:r>
      <w:r w:rsidR="00251BAC" w:rsidRPr="00F456A8">
        <w:rPr>
          <w:b/>
          <w:szCs w:val="28"/>
        </w:rPr>
        <w:t>expli</w:t>
      </w:r>
      <w:r w:rsidR="003B7948" w:rsidRPr="00F456A8">
        <w:rPr>
          <w:b/>
          <w:szCs w:val="28"/>
        </w:rPr>
        <w:t>cation</w:t>
      </w:r>
      <w:r w:rsidR="007F0724" w:rsidRPr="00F456A8">
        <w:rPr>
          <w:b/>
          <w:szCs w:val="28"/>
        </w:rPr>
        <w:t xml:space="preserve"> </w:t>
      </w:r>
      <w:r w:rsidR="003B7948" w:rsidRPr="00F456A8">
        <w:rPr>
          <w:szCs w:val="28"/>
        </w:rPr>
        <w:t xml:space="preserve">du </w:t>
      </w:r>
      <w:r w:rsidR="003B7948" w:rsidRPr="00F456A8">
        <w:rPr>
          <w:b/>
          <w:szCs w:val="28"/>
        </w:rPr>
        <w:t>plan d’action d’amélioration</w:t>
      </w:r>
      <w:r w:rsidR="003B7948" w:rsidRPr="00F456A8">
        <w:rPr>
          <w:szCs w:val="28"/>
        </w:rPr>
        <w:t xml:space="preserve"> à </w:t>
      </w:r>
      <w:r w:rsidR="00251BAC" w:rsidRPr="00F456A8">
        <w:rPr>
          <w:szCs w:val="28"/>
        </w:rPr>
        <w:t xml:space="preserve">l’ensemble de l’équipe </w:t>
      </w:r>
      <w:r w:rsidR="003B7948" w:rsidRPr="00F456A8">
        <w:rPr>
          <w:szCs w:val="28"/>
        </w:rPr>
        <w:t xml:space="preserve">de l’officine afin </w:t>
      </w:r>
      <w:r w:rsidR="003B7948" w:rsidRPr="00F456A8">
        <w:rPr>
          <w:b/>
          <w:szCs w:val="28"/>
        </w:rPr>
        <w:t>d’assurer l’adhésion</w:t>
      </w:r>
      <w:r w:rsidR="003B7948" w:rsidRPr="00F456A8">
        <w:rPr>
          <w:szCs w:val="28"/>
        </w:rPr>
        <w:t xml:space="preserve"> et la </w:t>
      </w:r>
      <w:r w:rsidR="007F0724" w:rsidRPr="00F456A8">
        <w:rPr>
          <w:szCs w:val="28"/>
        </w:rPr>
        <w:t xml:space="preserve">participation de tous à sa </w:t>
      </w:r>
      <w:r w:rsidR="003B7948" w:rsidRPr="00F456A8">
        <w:rPr>
          <w:szCs w:val="28"/>
        </w:rPr>
        <w:t xml:space="preserve">mise en </w:t>
      </w:r>
      <w:r w:rsidR="003B7948" w:rsidRPr="00034201">
        <w:rPr>
          <w:szCs w:val="28"/>
        </w:rPr>
        <w:t>application</w:t>
      </w:r>
      <w:r w:rsidR="007F0724" w:rsidRPr="00034201">
        <w:rPr>
          <w:szCs w:val="28"/>
        </w:rPr>
        <w:t xml:space="preserve"> (</w:t>
      </w:r>
      <w:r w:rsidR="007F0724" w:rsidRPr="00034201">
        <w:rPr>
          <w:i/>
          <w:szCs w:val="28"/>
        </w:rPr>
        <w:t xml:space="preserve">ex : réunion, panneau de </w:t>
      </w:r>
      <w:r w:rsidR="00314084" w:rsidRPr="00034201">
        <w:rPr>
          <w:i/>
          <w:szCs w:val="28"/>
        </w:rPr>
        <w:t>communication, etc.…</w:t>
      </w:r>
      <w:r w:rsidR="007F0724" w:rsidRPr="00034201">
        <w:rPr>
          <w:szCs w:val="28"/>
        </w:rPr>
        <w:t xml:space="preserve">) </w:t>
      </w:r>
    </w:p>
    <w:p w14:paraId="111287B2" w14:textId="3387F647" w:rsidR="005D6778" w:rsidRPr="00F456A8" w:rsidRDefault="000109D3" w:rsidP="00034201">
      <w:pPr>
        <w:spacing w:before="120" w:line="276" w:lineRule="auto"/>
        <w:ind w:left="426"/>
        <w:jc w:val="both"/>
        <w:rPr>
          <w:b/>
          <w:szCs w:val="28"/>
        </w:rPr>
      </w:pPr>
      <w:r>
        <w:rPr>
          <w:b/>
          <w:szCs w:val="28"/>
        </w:rPr>
        <w:t>e</w:t>
      </w:r>
      <w:r w:rsidR="00E94F5F" w:rsidRPr="00F456A8">
        <w:rPr>
          <w:b/>
          <w:szCs w:val="28"/>
        </w:rPr>
        <w:t>.</w:t>
      </w:r>
      <w:r w:rsidR="005D6778" w:rsidRPr="00F456A8">
        <w:rPr>
          <w:b/>
          <w:szCs w:val="28"/>
        </w:rPr>
        <w:t xml:space="preserve"> </w:t>
      </w:r>
      <w:r w:rsidR="007F0724" w:rsidRPr="00F456A8">
        <w:rPr>
          <w:b/>
          <w:szCs w:val="28"/>
        </w:rPr>
        <w:t>A</w:t>
      </w:r>
      <w:r w:rsidR="005D6778" w:rsidRPr="00F456A8">
        <w:rPr>
          <w:b/>
          <w:szCs w:val="28"/>
        </w:rPr>
        <w:t xml:space="preserve">ppliquer </w:t>
      </w:r>
      <w:r w:rsidR="005D6778" w:rsidRPr="00F456A8">
        <w:rPr>
          <w:szCs w:val="28"/>
        </w:rPr>
        <w:t>le plan d’action d’amélioration</w:t>
      </w:r>
      <w:r w:rsidR="007F0724" w:rsidRPr="00F456A8">
        <w:rPr>
          <w:szCs w:val="28"/>
        </w:rPr>
        <w:t>.</w:t>
      </w:r>
    </w:p>
    <w:p w14:paraId="0EEC83DF" w14:textId="4BBCD403" w:rsidR="005D6778" w:rsidRPr="00F456A8" w:rsidRDefault="000109D3" w:rsidP="00034201">
      <w:pPr>
        <w:spacing w:before="120" w:line="276" w:lineRule="auto"/>
        <w:ind w:left="426"/>
        <w:jc w:val="both"/>
        <w:rPr>
          <w:b/>
          <w:szCs w:val="28"/>
        </w:rPr>
      </w:pPr>
      <w:r>
        <w:rPr>
          <w:b/>
          <w:szCs w:val="28"/>
        </w:rPr>
        <w:lastRenderedPageBreak/>
        <w:t>f</w:t>
      </w:r>
      <w:r w:rsidR="005D6778" w:rsidRPr="00F456A8">
        <w:rPr>
          <w:b/>
          <w:szCs w:val="28"/>
        </w:rPr>
        <w:t>.</w:t>
      </w:r>
      <w:r w:rsidR="00E94F5F" w:rsidRPr="00F456A8">
        <w:rPr>
          <w:b/>
          <w:szCs w:val="28"/>
        </w:rPr>
        <w:t xml:space="preserve"> </w:t>
      </w:r>
      <w:r w:rsidR="005D6778" w:rsidRPr="00F456A8">
        <w:rPr>
          <w:b/>
          <w:szCs w:val="28"/>
        </w:rPr>
        <w:t xml:space="preserve">Etablir </w:t>
      </w:r>
      <w:r w:rsidR="005D6778" w:rsidRPr="00F456A8">
        <w:rPr>
          <w:szCs w:val="28"/>
        </w:rPr>
        <w:t>un</w:t>
      </w:r>
      <w:r w:rsidR="005D6778" w:rsidRPr="00F456A8">
        <w:rPr>
          <w:b/>
          <w:szCs w:val="28"/>
        </w:rPr>
        <w:t xml:space="preserve"> </w:t>
      </w:r>
      <w:r w:rsidR="003B7948" w:rsidRPr="00F456A8">
        <w:rPr>
          <w:b/>
          <w:szCs w:val="28"/>
        </w:rPr>
        <w:t>état d’avancement</w:t>
      </w:r>
      <w:r w:rsidR="005D6778" w:rsidRPr="00F456A8">
        <w:rPr>
          <w:b/>
          <w:szCs w:val="28"/>
        </w:rPr>
        <w:t xml:space="preserve"> </w:t>
      </w:r>
      <w:r w:rsidR="003B7948" w:rsidRPr="00F456A8">
        <w:rPr>
          <w:szCs w:val="28"/>
        </w:rPr>
        <w:t>et un</w:t>
      </w:r>
      <w:r w:rsidR="003B7948" w:rsidRPr="00F456A8">
        <w:rPr>
          <w:b/>
          <w:szCs w:val="28"/>
        </w:rPr>
        <w:t xml:space="preserve"> bilan des résultats </w:t>
      </w:r>
      <w:r w:rsidR="005D6778" w:rsidRPr="00F456A8">
        <w:rPr>
          <w:szCs w:val="28"/>
        </w:rPr>
        <w:t>de la mise en place</w:t>
      </w:r>
      <w:r w:rsidR="005D6778" w:rsidRPr="00F456A8">
        <w:rPr>
          <w:b/>
          <w:szCs w:val="28"/>
        </w:rPr>
        <w:t xml:space="preserve"> </w:t>
      </w:r>
      <w:r w:rsidR="005D6778" w:rsidRPr="00F456A8">
        <w:rPr>
          <w:szCs w:val="28"/>
        </w:rPr>
        <w:t>du plan d’action d’amélioration</w:t>
      </w:r>
      <w:r w:rsidR="005D6778" w:rsidRPr="00F456A8">
        <w:rPr>
          <w:b/>
          <w:szCs w:val="28"/>
        </w:rPr>
        <w:t xml:space="preserve"> </w:t>
      </w:r>
      <w:r w:rsidR="005D6778" w:rsidRPr="00F456A8">
        <w:rPr>
          <w:szCs w:val="28"/>
        </w:rPr>
        <w:t xml:space="preserve">en </w:t>
      </w:r>
      <w:r w:rsidR="005D6778" w:rsidRPr="00F456A8">
        <w:rPr>
          <w:b/>
          <w:szCs w:val="28"/>
        </w:rPr>
        <w:t>s’appuyant</w:t>
      </w:r>
      <w:r w:rsidR="005D6778" w:rsidRPr="00F456A8">
        <w:rPr>
          <w:szCs w:val="28"/>
        </w:rPr>
        <w:t xml:space="preserve"> sur</w:t>
      </w:r>
      <w:r w:rsidR="005D6778" w:rsidRPr="00F456A8">
        <w:rPr>
          <w:b/>
          <w:szCs w:val="28"/>
        </w:rPr>
        <w:t xml:space="preserve"> </w:t>
      </w:r>
      <w:r w:rsidR="005D6778" w:rsidRPr="00F456A8">
        <w:rPr>
          <w:szCs w:val="28"/>
        </w:rPr>
        <w:t>les</w:t>
      </w:r>
      <w:r w:rsidR="005D6778" w:rsidRPr="00F456A8">
        <w:rPr>
          <w:b/>
          <w:szCs w:val="28"/>
        </w:rPr>
        <w:t xml:space="preserve"> </w:t>
      </w:r>
      <w:r w:rsidR="00E94F5F" w:rsidRPr="00F456A8">
        <w:rPr>
          <w:b/>
          <w:szCs w:val="28"/>
        </w:rPr>
        <w:t xml:space="preserve">indicateurs </w:t>
      </w:r>
      <w:r w:rsidR="0090623B" w:rsidRPr="00F456A8">
        <w:rPr>
          <w:szCs w:val="28"/>
        </w:rPr>
        <w:t xml:space="preserve">de suivi </w:t>
      </w:r>
      <w:r w:rsidR="00E94F5F" w:rsidRPr="00F456A8">
        <w:rPr>
          <w:szCs w:val="28"/>
        </w:rPr>
        <w:t>prédéfinis</w:t>
      </w:r>
      <w:r w:rsidR="0090623B" w:rsidRPr="00F456A8">
        <w:rPr>
          <w:szCs w:val="28"/>
        </w:rPr>
        <w:t xml:space="preserve"> et en faisant par exemple une comparaison </w:t>
      </w:r>
      <w:r w:rsidR="0090623B" w:rsidRPr="00F456A8">
        <w:rPr>
          <w:b/>
          <w:szCs w:val="28"/>
        </w:rPr>
        <w:t xml:space="preserve">« avant » et « après » </w:t>
      </w:r>
      <w:r w:rsidR="0090623B" w:rsidRPr="00F456A8">
        <w:rPr>
          <w:szCs w:val="28"/>
        </w:rPr>
        <w:t>mise en en application du plan d’action d’amélioration.</w:t>
      </w:r>
    </w:p>
    <w:p w14:paraId="228BAB13" w14:textId="3A946C93" w:rsidR="00E94F5F" w:rsidRPr="00F456A8" w:rsidRDefault="000109D3" w:rsidP="00034201">
      <w:pPr>
        <w:spacing w:before="120" w:line="276" w:lineRule="auto"/>
        <w:ind w:left="426"/>
        <w:jc w:val="both"/>
        <w:rPr>
          <w:b/>
          <w:szCs w:val="28"/>
        </w:rPr>
      </w:pPr>
      <w:r>
        <w:rPr>
          <w:b/>
          <w:szCs w:val="28"/>
        </w:rPr>
        <w:t>g</w:t>
      </w:r>
      <w:r w:rsidR="005D6778" w:rsidRPr="00F456A8">
        <w:rPr>
          <w:b/>
          <w:szCs w:val="28"/>
        </w:rPr>
        <w:t xml:space="preserve">. Identifier les axes d’amélioration </w:t>
      </w:r>
      <w:r w:rsidR="005D6778" w:rsidRPr="00F456A8">
        <w:rPr>
          <w:szCs w:val="28"/>
        </w:rPr>
        <w:t>et</w:t>
      </w:r>
      <w:r w:rsidR="005D6778" w:rsidRPr="00F456A8">
        <w:rPr>
          <w:b/>
          <w:szCs w:val="28"/>
        </w:rPr>
        <w:t xml:space="preserve"> proposer </w:t>
      </w:r>
      <w:r w:rsidR="005D6778" w:rsidRPr="00F456A8">
        <w:rPr>
          <w:szCs w:val="28"/>
        </w:rPr>
        <w:t>des</w:t>
      </w:r>
      <w:r w:rsidR="005D6778" w:rsidRPr="00F456A8">
        <w:rPr>
          <w:b/>
          <w:szCs w:val="28"/>
        </w:rPr>
        <w:t xml:space="preserve"> modifications </w:t>
      </w:r>
      <w:r w:rsidR="005D6778" w:rsidRPr="00F456A8">
        <w:rPr>
          <w:szCs w:val="28"/>
        </w:rPr>
        <w:t>du plan d’action initial, s’il y a lieu</w:t>
      </w:r>
      <w:r w:rsidR="003B7948" w:rsidRPr="00F456A8">
        <w:rPr>
          <w:szCs w:val="28"/>
        </w:rPr>
        <w:t xml:space="preserve">. </w:t>
      </w:r>
      <w:r w:rsidR="00FF162F" w:rsidRPr="00FF162F">
        <w:rPr>
          <w:b/>
          <w:bCs/>
          <w:szCs w:val="28"/>
        </w:rPr>
        <w:t>Ils</w:t>
      </w:r>
      <w:r w:rsidR="003B7948" w:rsidRPr="00FF162F">
        <w:rPr>
          <w:b/>
          <w:bCs/>
          <w:szCs w:val="28"/>
        </w:rPr>
        <w:t xml:space="preserve"> </w:t>
      </w:r>
      <w:r w:rsidR="00FF162F" w:rsidRPr="00FF162F">
        <w:rPr>
          <w:b/>
          <w:bCs/>
          <w:szCs w:val="28"/>
        </w:rPr>
        <w:t>doivent</w:t>
      </w:r>
      <w:r w:rsidR="003B7948" w:rsidRPr="00FF162F">
        <w:rPr>
          <w:b/>
          <w:bCs/>
          <w:szCs w:val="28"/>
        </w:rPr>
        <w:t xml:space="preserve"> avoir été proposés</w:t>
      </w:r>
      <w:r w:rsidR="003B7948" w:rsidRPr="00F456A8">
        <w:rPr>
          <w:szCs w:val="28"/>
        </w:rPr>
        <w:t xml:space="preserve"> et</w:t>
      </w:r>
      <w:r w:rsidR="00FF162F">
        <w:rPr>
          <w:szCs w:val="28"/>
        </w:rPr>
        <w:t xml:space="preserve"> éventuellement </w:t>
      </w:r>
      <w:r w:rsidR="003B7948" w:rsidRPr="00F456A8">
        <w:rPr>
          <w:szCs w:val="28"/>
        </w:rPr>
        <w:t>mis en place avant la fin du stage.</w:t>
      </w:r>
    </w:p>
    <w:p w14:paraId="632EC00E" w14:textId="77777777" w:rsidR="00316021" w:rsidRPr="00F456A8" w:rsidRDefault="00316021" w:rsidP="00034201">
      <w:pPr>
        <w:pStyle w:val="Standard"/>
        <w:spacing w:line="276" w:lineRule="auto"/>
        <w:ind w:left="426"/>
        <w:jc w:val="both"/>
        <w:rPr>
          <w:szCs w:val="28"/>
        </w:rPr>
      </w:pPr>
    </w:p>
    <w:p w14:paraId="138AD638" w14:textId="37990657" w:rsidR="00FE69D5" w:rsidRDefault="001D4650" w:rsidP="00034201">
      <w:pPr>
        <w:spacing w:line="276" w:lineRule="auto"/>
        <w:ind w:left="426" w:right="283"/>
        <w:jc w:val="both"/>
        <w:rPr>
          <w:kern w:val="0"/>
          <w:szCs w:val="32"/>
        </w:rPr>
      </w:pPr>
      <w:r w:rsidRPr="001D4650">
        <w:rPr>
          <w:b/>
          <w:bCs/>
          <w:szCs w:val="28"/>
        </w:rPr>
        <w:t xml:space="preserve">Le rendu de vos 2 </w:t>
      </w:r>
      <w:r w:rsidR="006F2E7A" w:rsidRPr="001D4650">
        <w:rPr>
          <w:b/>
          <w:bCs/>
          <w:kern w:val="0"/>
          <w:szCs w:val="32"/>
        </w:rPr>
        <w:t>r</w:t>
      </w:r>
      <w:r w:rsidR="006F2E7A" w:rsidRPr="00F456A8">
        <w:rPr>
          <w:b/>
          <w:kern w:val="0"/>
          <w:szCs w:val="32"/>
        </w:rPr>
        <w:t>etour</w:t>
      </w:r>
      <w:r>
        <w:rPr>
          <w:b/>
          <w:kern w:val="0"/>
          <w:szCs w:val="32"/>
        </w:rPr>
        <w:t>s</w:t>
      </w:r>
      <w:r w:rsidR="006F2E7A" w:rsidRPr="00F456A8">
        <w:rPr>
          <w:b/>
          <w:kern w:val="0"/>
          <w:szCs w:val="32"/>
        </w:rPr>
        <w:t xml:space="preserve"> d’expérience </w:t>
      </w:r>
      <w:r w:rsidR="00FE69D5" w:rsidRPr="00F456A8">
        <w:rPr>
          <w:b/>
          <w:kern w:val="0"/>
          <w:szCs w:val="32"/>
        </w:rPr>
        <w:t>d</w:t>
      </w:r>
      <w:r>
        <w:rPr>
          <w:b/>
          <w:kern w:val="0"/>
          <w:szCs w:val="32"/>
        </w:rPr>
        <w:t xml:space="preserve">es 2 </w:t>
      </w:r>
      <w:r w:rsidR="00FE69D5" w:rsidRPr="00F456A8">
        <w:rPr>
          <w:b/>
          <w:kern w:val="0"/>
          <w:szCs w:val="32"/>
        </w:rPr>
        <w:t>plan</w:t>
      </w:r>
      <w:r>
        <w:rPr>
          <w:b/>
          <w:kern w:val="0"/>
          <w:szCs w:val="32"/>
        </w:rPr>
        <w:t>s</w:t>
      </w:r>
      <w:r w:rsidR="00FE69D5" w:rsidRPr="00F456A8">
        <w:rPr>
          <w:b/>
          <w:kern w:val="0"/>
          <w:szCs w:val="32"/>
        </w:rPr>
        <w:t xml:space="preserve"> d’action d’amélioration</w:t>
      </w:r>
      <w:r w:rsidR="00FE69D5" w:rsidRPr="00F456A8">
        <w:rPr>
          <w:kern w:val="0"/>
          <w:szCs w:val="32"/>
        </w:rPr>
        <w:t xml:space="preserve"> </w:t>
      </w:r>
      <w:r w:rsidR="00FE69D5" w:rsidRPr="00036DFC">
        <w:rPr>
          <w:b/>
          <w:kern w:val="0"/>
          <w:szCs w:val="32"/>
        </w:rPr>
        <w:t>devr</w:t>
      </w:r>
      <w:r>
        <w:rPr>
          <w:b/>
          <w:kern w:val="0"/>
          <w:szCs w:val="32"/>
        </w:rPr>
        <w:t>ont contenir les éléments de preuve</w:t>
      </w:r>
      <w:r w:rsidR="0035106A">
        <w:rPr>
          <w:b/>
          <w:kern w:val="0"/>
          <w:szCs w:val="32"/>
        </w:rPr>
        <w:t xml:space="preserve"> des</w:t>
      </w:r>
      <w:r w:rsidR="00FE69D5" w:rsidRPr="00036DFC">
        <w:rPr>
          <w:b/>
          <w:kern w:val="0"/>
          <w:szCs w:val="32"/>
        </w:rPr>
        <w:t xml:space="preserve"> différent</w:t>
      </w:r>
      <w:r w:rsidR="006D1C45">
        <w:rPr>
          <w:b/>
          <w:kern w:val="0"/>
          <w:szCs w:val="32"/>
        </w:rPr>
        <w:t>es</w:t>
      </w:r>
      <w:r w:rsidR="00FE69D5" w:rsidRPr="00036DFC">
        <w:rPr>
          <w:b/>
          <w:kern w:val="0"/>
          <w:szCs w:val="32"/>
        </w:rPr>
        <w:t xml:space="preserve"> </w:t>
      </w:r>
      <w:r w:rsidR="006D1C45">
        <w:rPr>
          <w:b/>
          <w:kern w:val="0"/>
          <w:szCs w:val="32"/>
        </w:rPr>
        <w:t>étapes</w:t>
      </w:r>
      <w:r w:rsidR="00FE69D5" w:rsidRPr="00F456A8">
        <w:rPr>
          <w:kern w:val="0"/>
          <w:szCs w:val="32"/>
        </w:rPr>
        <w:t xml:space="preserve"> indiqué</w:t>
      </w:r>
      <w:r w:rsidR="006D1C45">
        <w:rPr>
          <w:kern w:val="0"/>
          <w:szCs w:val="32"/>
        </w:rPr>
        <w:t>e</w:t>
      </w:r>
      <w:r w:rsidR="00FE69D5" w:rsidRPr="00F456A8">
        <w:rPr>
          <w:kern w:val="0"/>
          <w:szCs w:val="32"/>
        </w:rPr>
        <w:t xml:space="preserve">s </w:t>
      </w:r>
      <w:r w:rsidR="006D1C45">
        <w:rPr>
          <w:kern w:val="0"/>
          <w:szCs w:val="32"/>
        </w:rPr>
        <w:t>plus haut</w:t>
      </w:r>
      <w:r w:rsidR="00FE69D5" w:rsidRPr="00F456A8">
        <w:rPr>
          <w:kern w:val="0"/>
          <w:szCs w:val="32"/>
        </w:rPr>
        <w:t xml:space="preserve"> </w:t>
      </w:r>
      <w:r w:rsidR="0035106A">
        <w:rPr>
          <w:kern w:val="0"/>
          <w:szCs w:val="32"/>
        </w:rPr>
        <w:t>(de a</w:t>
      </w:r>
      <w:r w:rsidR="00FE69D5" w:rsidRPr="00F456A8">
        <w:rPr>
          <w:kern w:val="0"/>
          <w:szCs w:val="32"/>
        </w:rPr>
        <w:t xml:space="preserve"> à </w:t>
      </w:r>
      <w:r w:rsidR="0035106A">
        <w:rPr>
          <w:kern w:val="0"/>
          <w:szCs w:val="32"/>
        </w:rPr>
        <w:t>g</w:t>
      </w:r>
      <w:r w:rsidR="00FE69D5" w:rsidRPr="00F456A8">
        <w:rPr>
          <w:kern w:val="0"/>
          <w:szCs w:val="32"/>
        </w:rPr>
        <w:t xml:space="preserve">). </w:t>
      </w:r>
      <w:r w:rsidR="0035106A">
        <w:rPr>
          <w:kern w:val="0"/>
          <w:szCs w:val="32"/>
        </w:rPr>
        <w:t xml:space="preserve">Ces éléments de preuve pourront être tous </w:t>
      </w:r>
      <w:r w:rsidR="00DB3122">
        <w:rPr>
          <w:kern w:val="0"/>
          <w:szCs w:val="32"/>
        </w:rPr>
        <w:t xml:space="preserve">les </w:t>
      </w:r>
      <w:r w:rsidR="00DB3122" w:rsidRPr="00F456A8">
        <w:rPr>
          <w:kern w:val="0"/>
          <w:szCs w:val="32"/>
        </w:rPr>
        <w:t>documents</w:t>
      </w:r>
      <w:r w:rsidR="00036DFC">
        <w:rPr>
          <w:kern w:val="0"/>
          <w:szCs w:val="32"/>
        </w:rPr>
        <w:t xml:space="preserve"> et productions </w:t>
      </w:r>
      <w:r w:rsidR="00FE69D5" w:rsidRPr="00F456A8">
        <w:rPr>
          <w:kern w:val="0"/>
          <w:szCs w:val="32"/>
        </w:rPr>
        <w:t>cré</w:t>
      </w:r>
      <w:r w:rsidR="00036DFC">
        <w:rPr>
          <w:kern w:val="0"/>
          <w:szCs w:val="32"/>
        </w:rPr>
        <w:t>é</w:t>
      </w:r>
      <w:r w:rsidR="00FE69D5" w:rsidRPr="00F456A8">
        <w:rPr>
          <w:kern w:val="0"/>
          <w:szCs w:val="32"/>
        </w:rPr>
        <w:t>s et utilisés pour la réalisation de ce plan d’action.</w:t>
      </w:r>
    </w:p>
    <w:p w14:paraId="1C49A4AA" w14:textId="77777777" w:rsidR="005E4FAD" w:rsidRDefault="005E4FAD" w:rsidP="00034201">
      <w:pPr>
        <w:spacing w:line="276" w:lineRule="auto"/>
        <w:ind w:left="426" w:right="283"/>
        <w:jc w:val="both"/>
        <w:rPr>
          <w:kern w:val="0"/>
          <w:szCs w:val="32"/>
        </w:rPr>
      </w:pPr>
    </w:p>
    <w:p w14:paraId="12FCEBB6" w14:textId="601420FB" w:rsidR="005E4FAD" w:rsidRPr="00F456A8" w:rsidRDefault="005E4FAD" w:rsidP="005E4FAD">
      <w:pPr>
        <w:pStyle w:val="Standard"/>
        <w:spacing w:line="276" w:lineRule="auto"/>
        <w:jc w:val="both"/>
        <w:rPr>
          <w:sz w:val="22"/>
        </w:rPr>
      </w:pPr>
      <w:r w:rsidRPr="00F456A8">
        <w:rPr>
          <w:szCs w:val="28"/>
        </w:rPr>
        <w:t xml:space="preserve">Sur le site DQO, vous trouverez en accès libre, le </w:t>
      </w:r>
      <w:hyperlink r:id="rId10" w:history="1">
        <w:r w:rsidRPr="005E4FAD">
          <w:rPr>
            <w:rStyle w:val="Lienhypertexte"/>
            <w:b/>
            <w:bCs/>
            <w:szCs w:val="28"/>
          </w:rPr>
          <w:t>Référentiel</w:t>
        </w:r>
      </w:hyperlink>
      <w:r w:rsidRPr="00F456A8">
        <w:rPr>
          <w:szCs w:val="28"/>
        </w:rPr>
        <w:t xml:space="preserve">, le </w:t>
      </w:r>
      <w:hyperlink r:id="rId11" w:history="1">
        <w:r w:rsidRPr="005E4FAD">
          <w:rPr>
            <w:rStyle w:val="Lienhypertexte"/>
            <w:b/>
            <w:bCs/>
            <w:szCs w:val="28"/>
          </w:rPr>
          <w:t>Guide pratique</w:t>
        </w:r>
      </w:hyperlink>
      <w:r w:rsidRPr="00F456A8">
        <w:rPr>
          <w:szCs w:val="28"/>
        </w:rPr>
        <w:t xml:space="preserve">, le </w:t>
      </w:r>
      <w:hyperlink r:id="rId12" w:history="1">
        <w:r w:rsidRPr="005E4FAD">
          <w:rPr>
            <w:rStyle w:val="Lienhypertexte"/>
            <w:b/>
            <w:bCs/>
            <w:szCs w:val="28"/>
          </w:rPr>
          <w:t>Guide de présentation du kit d’outils</w:t>
        </w:r>
      </w:hyperlink>
      <w:r w:rsidRPr="00F456A8">
        <w:rPr>
          <w:szCs w:val="28"/>
        </w:rPr>
        <w:t xml:space="preserve"> et de nombreux documents (Mémo, Enregistrements, Procédures)</w:t>
      </w:r>
      <w:r>
        <w:rPr>
          <w:szCs w:val="28"/>
        </w:rPr>
        <w:t xml:space="preserve"> à utiliser pour la mise en place de ce plan d’action d’amélioration.</w:t>
      </w:r>
    </w:p>
    <w:p w14:paraId="144E180A" w14:textId="77777777" w:rsidR="005E4FAD" w:rsidRDefault="005E4FAD" w:rsidP="00034201">
      <w:pPr>
        <w:spacing w:line="276" w:lineRule="auto"/>
        <w:ind w:left="426" w:right="283"/>
        <w:jc w:val="both"/>
        <w:rPr>
          <w:kern w:val="0"/>
          <w:szCs w:val="32"/>
        </w:rPr>
      </w:pPr>
    </w:p>
    <w:p w14:paraId="514A911A" w14:textId="77777777" w:rsidR="00DB3122" w:rsidRDefault="00DB3122" w:rsidP="007E2E2D">
      <w:pPr>
        <w:ind w:right="283"/>
        <w:jc w:val="both"/>
        <w:rPr>
          <w:kern w:val="0"/>
          <w:szCs w:val="32"/>
        </w:rPr>
      </w:pPr>
    </w:p>
    <w:p w14:paraId="20F6B063" w14:textId="56EC433C" w:rsidR="0063667E" w:rsidRPr="00DB3122" w:rsidRDefault="0063667E" w:rsidP="0063667E">
      <w:pPr>
        <w:ind w:right="283"/>
        <w:jc w:val="both"/>
        <w:rPr>
          <w:b/>
          <w:bCs/>
        </w:rPr>
      </w:pPr>
      <w:r w:rsidRPr="00C10957">
        <w:rPr>
          <w:b/>
          <w:bCs/>
          <w:color w:val="0070C0"/>
        </w:rPr>
        <w:t xml:space="preserve">3. </w:t>
      </w:r>
      <w:r w:rsidRPr="00C10957">
        <w:rPr>
          <w:b/>
          <w:bCs/>
          <w:color w:val="0070C0"/>
          <w:u w:val="single"/>
        </w:rPr>
        <w:t xml:space="preserve">Une </w:t>
      </w:r>
      <w:r w:rsidRPr="00DB3122">
        <w:rPr>
          <w:b/>
          <w:bCs/>
          <w:color w:val="0070C0"/>
          <w:u w:val="single"/>
        </w:rPr>
        <w:t xml:space="preserve">prise de recul </w:t>
      </w:r>
      <w:r w:rsidR="00DB3122">
        <w:rPr>
          <w:b/>
          <w:bCs/>
          <w:color w:val="0070C0"/>
          <w:u w:val="single"/>
        </w:rPr>
        <w:t xml:space="preserve">sur la mise en œuvre de </w:t>
      </w:r>
      <w:r w:rsidRPr="00DB3122">
        <w:rPr>
          <w:b/>
          <w:bCs/>
          <w:color w:val="0070C0"/>
          <w:u w:val="single"/>
        </w:rPr>
        <w:t>c</w:t>
      </w:r>
      <w:r w:rsidR="00DB3122">
        <w:rPr>
          <w:b/>
          <w:bCs/>
          <w:color w:val="0070C0"/>
          <w:u w:val="single"/>
        </w:rPr>
        <w:t>hacun de ces 2 plans d’action d’amélioration</w:t>
      </w:r>
      <w:r w:rsidRPr="00DB3122">
        <w:rPr>
          <w:b/>
          <w:bCs/>
          <w:color w:val="0070C0"/>
        </w:rPr>
        <w:t xml:space="preserve"> </w:t>
      </w:r>
      <w:r w:rsidRPr="00DB3122">
        <w:rPr>
          <w:b/>
          <w:bCs/>
        </w:rPr>
        <w:t>qui doi</w:t>
      </w:r>
      <w:r w:rsidR="00DB3122" w:rsidRPr="00DB3122">
        <w:rPr>
          <w:b/>
          <w:bCs/>
        </w:rPr>
        <w:t>vent</w:t>
      </w:r>
      <w:r w:rsidRPr="00DB3122">
        <w:rPr>
          <w:b/>
          <w:bCs/>
        </w:rPr>
        <w:t xml:space="preserve"> contenir :</w:t>
      </w:r>
    </w:p>
    <w:p w14:paraId="32D97D0A" w14:textId="77777777" w:rsidR="0063667E" w:rsidRPr="005D2487" w:rsidRDefault="0063667E" w:rsidP="00034201">
      <w:pPr>
        <w:pStyle w:val="Paragraphedeliste"/>
        <w:numPr>
          <w:ilvl w:val="0"/>
          <w:numId w:val="1"/>
        </w:numPr>
        <w:spacing w:line="276" w:lineRule="auto"/>
        <w:ind w:right="283"/>
        <w:jc w:val="both"/>
      </w:pPr>
      <w:r w:rsidRPr="00AD70EE">
        <w:rPr>
          <w:b/>
          <w:bCs/>
        </w:rPr>
        <w:t>Une Autocritique/auto-évaluation</w:t>
      </w:r>
      <w:r w:rsidRPr="005D2487">
        <w:t xml:space="preserve"> de votre gestion de cette situation d’apprentissage </w:t>
      </w:r>
      <w:bookmarkStart w:id="2" w:name="_Hlk216453645"/>
      <w:r w:rsidRPr="005D2487">
        <w:t xml:space="preserve">en répondant </w:t>
      </w:r>
      <w:r w:rsidRPr="00AD70EE">
        <w:rPr>
          <w:b/>
          <w:bCs/>
        </w:rPr>
        <w:t>honnêtement et objectivement</w:t>
      </w:r>
      <w:r w:rsidRPr="005D2487">
        <w:t xml:space="preserve"> aux </w:t>
      </w:r>
      <w:r w:rsidRPr="000D3A7A">
        <w:t xml:space="preserve">questions suivantes : </w:t>
      </w:r>
    </w:p>
    <w:p w14:paraId="5C9EAF83" w14:textId="77777777" w:rsidR="0063667E" w:rsidRPr="005D2487" w:rsidRDefault="0063667E" w:rsidP="00034201">
      <w:pPr>
        <w:spacing w:line="276" w:lineRule="auto"/>
        <w:ind w:left="1134" w:right="283"/>
        <w:jc w:val="both"/>
      </w:pPr>
      <w:r w:rsidRPr="005D2487">
        <w:t>- Q</w:t>
      </w:r>
      <w:r w:rsidRPr="000D3A7A">
        <w:t>u'est-ce que je sa</w:t>
      </w:r>
      <w:r w:rsidRPr="005D2487">
        <w:t>vais</w:t>
      </w:r>
      <w:r w:rsidRPr="000D3A7A">
        <w:t xml:space="preserve"> ? </w:t>
      </w:r>
      <w:r w:rsidRPr="005D2487">
        <w:t xml:space="preserve">Qu’est ce j’aurais eu besoin de savoir ? </w:t>
      </w:r>
    </w:p>
    <w:p w14:paraId="4EC02E59" w14:textId="77777777" w:rsidR="0063667E" w:rsidRPr="005D2487" w:rsidRDefault="0063667E" w:rsidP="00034201">
      <w:pPr>
        <w:spacing w:line="276" w:lineRule="auto"/>
        <w:ind w:left="1134" w:right="283"/>
        <w:jc w:val="both"/>
      </w:pPr>
      <w:r w:rsidRPr="005D2487">
        <w:t xml:space="preserve">- </w:t>
      </w:r>
      <w:r w:rsidRPr="000D3A7A">
        <w:t xml:space="preserve">Qu'ai-je bien réussi ? </w:t>
      </w:r>
      <w:r w:rsidRPr="005D2487">
        <w:t>De quoi suis-je satisfait ?</w:t>
      </w:r>
    </w:p>
    <w:p w14:paraId="3DBEEC8A" w14:textId="77777777" w:rsidR="0063667E" w:rsidRPr="005D2487" w:rsidRDefault="0063667E" w:rsidP="00034201">
      <w:pPr>
        <w:spacing w:line="276" w:lineRule="auto"/>
        <w:ind w:left="1134" w:right="283"/>
        <w:jc w:val="both"/>
      </w:pPr>
      <w:r w:rsidRPr="005D2487">
        <w:t>- Qu’est-ce que j’ai moins bien réussi ?</w:t>
      </w:r>
      <w:r w:rsidRPr="000D3A7A">
        <w:t xml:space="preserve"> Qu</w:t>
      </w:r>
      <w:r w:rsidRPr="005D2487">
        <w:t>el</w:t>
      </w:r>
      <w:r>
        <w:t>le</w:t>
      </w:r>
      <w:r w:rsidRPr="005D2487">
        <w:t xml:space="preserve">s ont été mes </w:t>
      </w:r>
      <w:r w:rsidRPr="000D3A7A">
        <w:t>diffic</w:t>
      </w:r>
      <w:r w:rsidRPr="005D2487">
        <w:t>ultés</w:t>
      </w:r>
      <w:r w:rsidRPr="000D3A7A">
        <w:t xml:space="preserve"> ?</w:t>
      </w:r>
    </w:p>
    <w:p w14:paraId="60854CA9" w14:textId="2D0842AF" w:rsidR="0063667E" w:rsidRDefault="0063667E" w:rsidP="00034201">
      <w:pPr>
        <w:spacing w:line="276" w:lineRule="auto"/>
        <w:ind w:left="1418" w:right="283" w:hanging="284"/>
        <w:jc w:val="both"/>
      </w:pPr>
      <w:r w:rsidRPr="005D2487">
        <w:t xml:space="preserve">- </w:t>
      </w:r>
      <w:r w:rsidRPr="000D3A7A">
        <w:t xml:space="preserve">Qu'est-ce que je </w:t>
      </w:r>
      <w:r w:rsidRPr="005D2487">
        <w:t>doi</w:t>
      </w:r>
      <w:r>
        <w:t>s</w:t>
      </w:r>
      <w:r w:rsidRPr="000D3A7A">
        <w:t xml:space="preserve"> </w:t>
      </w:r>
      <w:r w:rsidRPr="005D2487">
        <w:t>améliorer dans mes connaissances, mon savoir-</w:t>
      </w:r>
      <w:r>
        <w:t>faire</w:t>
      </w:r>
      <w:r w:rsidRPr="005D2487">
        <w:t xml:space="preserve"> et mon savoir-être </w:t>
      </w:r>
      <w:r w:rsidRPr="000D3A7A">
        <w:t xml:space="preserve">et comment </w:t>
      </w:r>
      <w:r w:rsidRPr="005D2487">
        <w:t xml:space="preserve">puis-je </w:t>
      </w:r>
      <w:r w:rsidRPr="000D3A7A">
        <w:t xml:space="preserve">y </w:t>
      </w:r>
      <w:r w:rsidR="00A80188">
        <w:t>parve</w:t>
      </w:r>
      <w:r w:rsidRPr="000D3A7A">
        <w:t>nir</w:t>
      </w:r>
      <w:r w:rsidRPr="005D2487">
        <w:t xml:space="preserve"> </w:t>
      </w:r>
      <w:r w:rsidRPr="000D3A7A">
        <w:t>?</w:t>
      </w:r>
      <w:bookmarkEnd w:id="2"/>
    </w:p>
    <w:p w14:paraId="74DAEA20" w14:textId="68E38127" w:rsidR="0063667E" w:rsidRDefault="0063667E" w:rsidP="00034201">
      <w:pPr>
        <w:spacing w:line="276" w:lineRule="auto"/>
        <w:ind w:left="1418" w:right="283" w:hanging="284"/>
        <w:jc w:val="both"/>
      </w:pPr>
      <w:r>
        <w:t xml:space="preserve">- En quoi ai-je progressé </w:t>
      </w:r>
      <w:r w:rsidR="00404DFA">
        <w:t xml:space="preserve">à l’issue de </w:t>
      </w:r>
      <w:r>
        <w:t xml:space="preserve">la gestion de cette situation </w:t>
      </w:r>
      <w:r w:rsidR="00404DFA">
        <w:t>d’apprentissage</w:t>
      </w:r>
      <w:r>
        <w:t xml:space="preserve"> ? </w:t>
      </w:r>
    </w:p>
    <w:p w14:paraId="0D54BBB3" w14:textId="77777777" w:rsidR="0063667E" w:rsidRPr="006A5E28" w:rsidRDefault="0063667E" w:rsidP="0063667E">
      <w:pPr>
        <w:pStyle w:val="Paragraphedeliste"/>
        <w:ind w:right="283"/>
        <w:jc w:val="both"/>
        <w:rPr>
          <w:sz w:val="14"/>
        </w:rPr>
      </w:pPr>
    </w:p>
    <w:p w14:paraId="06B16F10" w14:textId="77777777" w:rsidR="0063667E" w:rsidRPr="001E610A" w:rsidRDefault="0063667E" w:rsidP="00034201">
      <w:pPr>
        <w:pStyle w:val="Paragraphedeliste"/>
        <w:numPr>
          <w:ilvl w:val="0"/>
          <w:numId w:val="1"/>
        </w:numPr>
        <w:spacing w:line="276" w:lineRule="auto"/>
        <w:ind w:right="283"/>
        <w:jc w:val="both"/>
      </w:pPr>
      <w:r w:rsidRPr="001E610A">
        <w:rPr>
          <w:b/>
          <w:bCs/>
        </w:rPr>
        <w:t>Un débriefing/rétroaction constructif avec votre maitre de stage (ou</w:t>
      </w:r>
      <w:r w:rsidRPr="001E610A">
        <w:rPr>
          <w:b/>
        </w:rPr>
        <w:t xml:space="preserve"> un pharmacien diplômé)</w:t>
      </w:r>
      <w:r w:rsidRPr="001E610A">
        <w:t xml:space="preserve"> et son </w:t>
      </w:r>
      <w:r w:rsidRPr="001E610A">
        <w:rPr>
          <w:b/>
          <w:bCs/>
        </w:rPr>
        <w:t xml:space="preserve">regard expert de </w:t>
      </w:r>
      <w:r w:rsidRPr="001E610A">
        <w:t xml:space="preserve">afin de mettre en perspective votre performance. Cet </w:t>
      </w:r>
      <w:r w:rsidRPr="001E610A">
        <w:rPr>
          <w:b/>
          <w:bCs/>
        </w:rPr>
        <w:t>échange</w:t>
      </w:r>
      <w:r w:rsidRPr="001E610A">
        <w:t xml:space="preserve"> est </w:t>
      </w:r>
      <w:r w:rsidRPr="001E610A">
        <w:rPr>
          <w:b/>
          <w:bCs/>
        </w:rPr>
        <w:t>obligatoire</w:t>
      </w:r>
      <w:r w:rsidRPr="001E610A">
        <w:t xml:space="preserve"> pour nuancer votre autocritique et </w:t>
      </w:r>
      <w:r w:rsidRPr="001E610A">
        <w:rPr>
          <w:b/>
          <w:bCs/>
        </w:rPr>
        <w:t>co-construire</w:t>
      </w:r>
      <w:r w:rsidRPr="001E610A">
        <w:t xml:space="preserve"> une analyse plus fine de vos acquis, d’identifier les pistes concrètes d’amélioration, d’ajuster vos objectifs de progression et de </w:t>
      </w:r>
      <w:r w:rsidRPr="001E610A">
        <w:rPr>
          <w:b/>
          <w:bCs/>
        </w:rPr>
        <w:t>trouver ensemble</w:t>
      </w:r>
      <w:r w:rsidRPr="001E610A">
        <w:t xml:space="preserve"> des moyens d’y parvenir.</w:t>
      </w:r>
    </w:p>
    <w:p w14:paraId="5FFE72A8" w14:textId="77777777" w:rsidR="0063667E" w:rsidRPr="008F00D2" w:rsidRDefault="0063667E" w:rsidP="00034201">
      <w:pPr>
        <w:pStyle w:val="Paragraphedeliste"/>
        <w:spacing w:line="276" w:lineRule="auto"/>
        <w:ind w:right="283"/>
        <w:jc w:val="both"/>
        <w:rPr>
          <w:highlight w:val="yellow"/>
        </w:rPr>
      </w:pPr>
    </w:p>
    <w:p w14:paraId="3F817990" w14:textId="411A6751" w:rsidR="0063667E" w:rsidRPr="005D2487" w:rsidRDefault="0063667E" w:rsidP="00034201">
      <w:pPr>
        <w:pStyle w:val="Paragraphedeliste"/>
        <w:spacing w:line="276" w:lineRule="auto"/>
        <w:ind w:left="142" w:right="283"/>
        <w:jc w:val="both"/>
      </w:pPr>
      <w:r w:rsidRPr="00B43E81">
        <w:rPr>
          <w:szCs w:val="24"/>
        </w:rPr>
        <w:t xml:space="preserve">L’ensemble de cette </w:t>
      </w:r>
      <w:r w:rsidRPr="00A5133C">
        <w:rPr>
          <w:b/>
          <w:bCs/>
          <w:szCs w:val="24"/>
        </w:rPr>
        <w:t>prise de recul</w:t>
      </w:r>
      <w:r w:rsidRPr="00B43E81">
        <w:rPr>
          <w:szCs w:val="24"/>
        </w:rPr>
        <w:t xml:space="preserve"> doit </w:t>
      </w:r>
      <w:r w:rsidRPr="00B43E81">
        <w:rPr>
          <w:b/>
          <w:bCs/>
          <w:szCs w:val="24"/>
        </w:rPr>
        <w:t xml:space="preserve">se concentrer sur </w:t>
      </w:r>
      <w:r w:rsidRPr="00A5133C">
        <w:rPr>
          <w:szCs w:val="24"/>
        </w:rPr>
        <w:t>le</w:t>
      </w:r>
      <w:r w:rsidR="00357004">
        <w:rPr>
          <w:szCs w:val="24"/>
        </w:rPr>
        <w:t xml:space="preserve">s </w:t>
      </w:r>
      <w:r w:rsidRPr="00B43E81">
        <w:rPr>
          <w:szCs w:val="24"/>
        </w:rPr>
        <w:t xml:space="preserve">compétences </w:t>
      </w:r>
      <w:r w:rsidRPr="00B43E81">
        <w:rPr>
          <w:b/>
          <w:bCs/>
          <w:szCs w:val="24"/>
        </w:rPr>
        <w:t>du tableau de bord</w:t>
      </w:r>
      <w:r>
        <w:rPr>
          <w:b/>
          <w:bCs/>
          <w:szCs w:val="24"/>
        </w:rPr>
        <w:t xml:space="preserve"> qui sont mobilisées dans cette situation d’apprentissage</w:t>
      </w:r>
      <w:r w:rsidRPr="00B43E81">
        <w:rPr>
          <w:szCs w:val="24"/>
        </w:rPr>
        <w:t>.</w:t>
      </w:r>
    </w:p>
    <w:p w14:paraId="5048E2DB" w14:textId="77777777" w:rsidR="00036DFC" w:rsidRPr="00F456A8" w:rsidRDefault="00036DFC" w:rsidP="007E2E2D">
      <w:pPr>
        <w:ind w:right="283"/>
        <w:jc w:val="both"/>
        <w:rPr>
          <w:kern w:val="0"/>
          <w:szCs w:val="32"/>
        </w:rPr>
      </w:pPr>
    </w:p>
    <w:sectPr w:rsidR="00036DFC" w:rsidRPr="00F456A8" w:rsidSect="00034201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6649" w14:textId="77777777" w:rsidR="00E853E7" w:rsidRDefault="00E853E7">
      <w:r>
        <w:separator/>
      </w:r>
    </w:p>
  </w:endnote>
  <w:endnote w:type="continuationSeparator" w:id="0">
    <w:p w14:paraId="48C26F3B" w14:textId="77777777" w:rsidR="00E853E7" w:rsidRDefault="00E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2950" w14:textId="77777777" w:rsidR="00E853E7" w:rsidRDefault="00E853E7">
      <w:r>
        <w:rPr>
          <w:color w:val="000000"/>
        </w:rPr>
        <w:separator/>
      </w:r>
    </w:p>
  </w:footnote>
  <w:footnote w:type="continuationSeparator" w:id="0">
    <w:p w14:paraId="44454174" w14:textId="77777777" w:rsidR="00E853E7" w:rsidRDefault="00E8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05A5E"/>
    <w:multiLevelType w:val="hybridMultilevel"/>
    <w:tmpl w:val="C6D42A12"/>
    <w:lvl w:ilvl="0" w:tplc="46A6D3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3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F3"/>
    <w:rsid w:val="000109D3"/>
    <w:rsid w:val="00034201"/>
    <w:rsid w:val="00036DFC"/>
    <w:rsid w:val="000735EB"/>
    <w:rsid w:val="000E4085"/>
    <w:rsid w:val="00127DA6"/>
    <w:rsid w:val="00145E88"/>
    <w:rsid w:val="00184A52"/>
    <w:rsid w:val="001D4650"/>
    <w:rsid w:val="00201DB3"/>
    <w:rsid w:val="002337E4"/>
    <w:rsid w:val="00251BAC"/>
    <w:rsid w:val="002A304C"/>
    <w:rsid w:val="002C3396"/>
    <w:rsid w:val="002C47A6"/>
    <w:rsid w:val="00303CD7"/>
    <w:rsid w:val="00314084"/>
    <w:rsid w:val="00316021"/>
    <w:rsid w:val="0035106A"/>
    <w:rsid w:val="00357004"/>
    <w:rsid w:val="00370E80"/>
    <w:rsid w:val="00376688"/>
    <w:rsid w:val="00384C8D"/>
    <w:rsid w:val="003B7948"/>
    <w:rsid w:val="003C252F"/>
    <w:rsid w:val="003F2117"/>
    <w:rsid w:val="00404DFA"/>
    <w:rsid w:val="004521B1"/>
    <w:rsid w:val="004A532B"/>
    <w:rsid w:val="004B01AD"/>
    <w:rsid w:val="004E2623"/>
    <w:rsid w:val="004F255B"/>
    <w:rsid w:val="005316B5"/>
    <w:rsid w:val="00533D1D"/>
    <w:rsid w:val="00577BE5"/>
    <w:rsid w:val="005A1974"/>
    <w:rsid w:val="005A2E68"/>
    <w:rsid w:val="005A6ABA"/>
    <w:rsid w:val="005D6778"/>
    <w:rsid w:val="005D678A"/>
    <w:rsid w:val="005E4FAD"/>
    <w:rsid w:val="005E64FC"/>
    <w:rsid w:val="005F2DDD"/>
    <w:rsid w:val="0063667E"/>
    <w:rsid w:val="00642096"/>
    <w:rsid w:val="006D1C45"/>
    <w:rsid w:val="006F2E7A"/>
    <w:rsid w:val="007322E4"/>
    <w:rsid w:val="007456FE"/>
    <w:rsid w:val="007C4940"/>
    <w:rsid w:val="007E2E2D"/>
    <w:rsid w:val="007E2EEC"/>
    <w:rsid w:val="007F0724"/>
    <w:rsid w:val="008602F9"/>
    <w:rsid w:val="008C3793"/>
    <w:rsid w:val="008D2B60"/>
    <w:rsid w:val="00905AA2"/>
    <w:rsid w:val="0090623B"/>
    <w:rsid w:val="00937CC1"/>
    <w:rsid w:val="009C5588"/>
    <w:rsid w:val="009D18DD"/>
    <w:rsid w:val="00A75ED6"/>
    <w:rsid w:val="00A80188"/>
    <w:rsid w:val="00AA5E9A"/>
    <w:rsid w:val="00AC305E"/>
    <w:rsid w:val="00B03BFC"/>
    <w:rsid w:val="00B310BF"/>
    <w:rsid w:val="00B62C1D"/>
    <w:rsid w:val="00BA0706"/>
    <w:rsid w:val="00BA6BA1"/>
    <w:rsid w:val="00BB0939"/>
    <w:rsid w:val="00BC3D04"/>
    <w:rsid w:val="00BD7C9D"/>
    <w:rsid w:val="00C10957"/>
    <w:rsid w:val="00C73925"/>
    <w:rsid w:val="00C760F8"/>
    <w:rsid w:val="00D06623"/>
    <w:rsid w:val="00D34CF3"/>
    <w:rsid w:val="00D354A2"/>
    <w:rsid w:val="00D4540F"/>
    <w:rsid w:val="00D65527"/>
    <w:rsid w:val="00D81CA4"/>
    <w:rsid w:val="00DB3122"/>
    <w:rsid w:val="00DF5B1C"/>
    <w:rsid w:val="00E043FD"/>
    <w:rsid w:val="00E11E22"/>
    <w:rsid w:val="00E23763"/>
    <w:rsid w:val="00E46D17"/>
    <w:rsid w:val="00E853E7"/>
    <w:rsid w:val="00E94F5F"/>
    <w:rsid w:val="00EE4399"/>
    <w:rsid w:val="00F456A8"/>
    <w:rsid w:val="00F7771F"/>
    <w:rsid w:val="00F77C80"/>
    <w:rsid w:val="00FC6F61"/>
    <w:rsid w:val="00FD7EE5"/>
    <w:rsid w:val="00FE23F6"/>
    <w:rsid w:val="00FE69D5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19B"/>
  <w15:docId w15:val="{098F2738-B5DA-42FF-865D-F2A3A27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Lienhypertexte">
    <w:name w:val="Hyperlink"/>
    <w:basedOn w:val="Policepardfaut"/>
    <w:uiPriority w:val="99"/>
    <w:unhideWhenUsed/>
    <w:rsid w:val="005E64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64F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3667E"/>
    <w:pPr>
      <w:autoSpaceDN/>
      <w:ind w:left="720"/>
      <w:contextualSpacing/>
      <w:textAlignment w:val="auto"/>
    </w:pPr>
    <w:rPr>
      <w:rFonts w:cs="Mangal"/>
      <w:kern w:val="2"/>
      <w:szCs w:val="21"/>
    </w:rPr>
  </w:style>
  <w:style w:type="paragraph" w:styleId="En-tte">
    <w:name w:val="header"/>
    <w:basedOn w:val="Normal"/>
    <w:link w:val="En-tteCar"/>
    <w:uiPriority w:val="99"/>
    <w:unhideWhenUsed/>
    <w:rsid w:val="00BC3D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C3D04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BC3D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BC3D0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archequaliteofficine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marchequaliteofficine.fr/" TargetMode="External"/><Relationship Id="rId12" Type="http://schemas.openxmlformats.org/officeDocument/2006/relationships/hyperlink" Target="https://www.demarchequaliteofficine.fr/view/file/var/site/storage/original/application/292c5b552c9422637009b8be84521fa1.pdf/Guide%20de%20Pr%C3%A9sentation%20du%20Kit%20d%27Outil%20-%20Version%208.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lameo.com/read/002449395907adec7a4c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lameo.com/read/00244939558acc397c4f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marchequaliteofficine.fr/simulation-de-l-autoevalu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2</Pages>
  <Words>1001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LAMY Edouard</dc:creator>
  <cp:lastModifiedBy>Edouard Lamy</cp:lastModifiedBy>
  <cp:revision>43</cp:revision>
  <dcterms:created xsi:type="dcterms:W3CDTF">2024-12-17T09:59:00Z</dcterms:created>
  <dcterms:modified xsi:type="dcterms:W3CDTF">2025-12-15T12:24:00Z</dcterms:modified>
</cp:coreProperties>
</file>